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B9AE" w14:textId="63A1AEAC" w:rsidR="007535B6" w:rsidRDefault="00393E36" w:rsidP="007535B6">
      <w:pPr>
        <w:pStyle w:val="a3"/>
        <w:rPr>
          <w:rFonts w:asciiTheme="minorHAnsi" w:hAnsiTheme="minorHAnsi" w:cstheme="minorHAnsi"/>
          <w:b/>
          <w:bCs/>
          <w:caps/>
          <w:lang w:val="en-US"/>
        </w:rPr>
      </w:pPr>
      <w:r w:rsidRPr="00753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9408" wp14:editId="7C45671A">
                <wp:simplePos x="0" y="0"/>
                <wp:positionH relativeFrom="column">
                  <wp:posOffset>-756285</wp:posOffset>
                </wp:positionH>
                <wp:positionV relativeFrom="paragraph">
                  <wp:posOffset>-1208405</wp:posOffset>
                </wp:positionV>
                <wp:extent cx="1419225" cy="11525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525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2470" w14:textId="0180130F" w:rsidR="005C2372" w:rsidRDefault="005C2372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>Hall</w:t>
                            </w:r>
                            <w:r w:rsidRPr="00A3007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 xml:space="preserve"> №</w:t>
                            </w:r>
                            <w:r w:rsidR="00A3007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 xml:space="preserve">    ______</w:t>
                            </w:r>
                          </w:p>
                          <w:p w14:paraId="05C8901D" w14:textId="7A4D52CB" w:rsidR="00A30076" w:rsidRPr="00A30076" w:rsidRDefault="00A30076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BD6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if known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60668B26" w14:textId="77777777" w:rsidR="00A30076" w:rsidRDefault="00A30076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5EB4DC" w14:textId="2967CE8A" w:rsidR="00BD63CC" w:rsidRPr="00A30076" w:rsidRDefault="000F55B8" w:rsidP="00A30076">
                            <w:pPr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>Stand</w:t>
                            </w:r>
                            <w:r w:rsidR="005C2372" w:rsidRPr="00A3007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 xml:space="preserve"> №</w:t>
                            </w:r>
                            <w:r w:rsidR="00A3007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-US"/>
                              </w:rPr>
                              <w:t xml:space="preserve"> ______ </w:t>
                            </w:r>
                            <w:r w:rsidR="00BD6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BD63CC" w:rsidRPr="00BD6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if known</w:t>
                            </w:r>
                            <w:r w:rsidR="00BD6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0291682A" w14:textId="454D3131" w:rsidR="005C2372" w:rsidRPr="00BD63CC" w:rsidRDefault="005C2372" w:rsidP="00DE630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9408" id="Прямоугольник: скругленные углы 105" o:spid="_x0000_s1026" style="position:absolute;left:0;text-align:left;margin-left:-59.55pt;margin-top:-95.15pt;width:11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" fillcolor="white [3201]" strokecolor="#4472c4 [3204]" strokeweight="1pt">
                <v:stroke joinstyle="miter"/>
                <v:textbox>
                  <w:txbxContent>
                    <w:p w14:paraId="75D82470" w14:textId="0180130F" w:rsidR="005C2372" w:rsidRDefault="005C2372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>Hall</w:t>
                      </w:r>
                      <w:r w:rsidRPr="00A30076"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 xml:space="preserve"> №</w:t>
                      </w:r>
                      <w:r w:rsidR="00A30076"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 xml:space="preserve">    ______</w:t>
                      </w:r>
                    </w:p>
                    <w:p w14:paraId="05C8901D" w14:textId="7A4D52CB" w:rsidR="00A30076" w:rsidRPr="00A30076" w:rsidRDefault="00A30076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 w:rsidRPr="00BD6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  <w:r w:rsidRPr="00BD6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 xml:space="preserve"> known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60668B26" w14:textId="77777777" w:rsidR="00A30076" w:rsidRDefault="00A30076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</w:pPr>
                    </w:p>
                    <w:p w14:paraId="4D5EB4DC" w14:textId="2967CE8A" w:rsidR="00BD63CC" w:rsidRPr="00A30076" w:rsidRDefault="000F55B8" w:rsidP="00A30076">
                      <w:pPr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>Stand</w:t>
                      </w:r>
                      <w:r w:rsidR="005C2372" w:rsidRPr="00A30076"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 xml:space="preserve"> №</w:t>
                      </w:r>
                      <w:r w:rsidR="00A30076">
                        <w:rPr>
                          <w:b/>
                          <w:bCs/>
                          <w:color w:val="003399"/>
                          <w:sz w:val="24"/>
                          <w:szCs w:val="24"/>
                          <w:lang w:val="en-US"/>
                        </w:rPr>
                        <w:t xml:space="preserve"> ______ </w:t>
                      </w:r>
                      <w:r w:rsidR="00BD6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BD63CC" w:rsidRPr="00BD6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if known</w:t>
                      </w:r>
                      <w:r w:rsidR="00BD6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0291682A" w14:textId="454D3131" w:rsidR="005C2372" w:rsidRPr="00BD63CC" w:rsidRDefault="005C2372" w:rsidP="00DE630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291" w:rsidRPr="007535B6">
        <w:rPr>
          <w:rFonts w:asciiTheme="minorHAnsi" w:hAnsiTheme="minorHAnsi" w:cstheme="minorHAnsi"/>
          <w:b/>
          <w:bCs/>
          <w:caps/>
          <w:sz w:val="28"/>
          <w:szCs w:val="28"/>
          <w:lang w:val="en-US"/>
        </w:rPr>
        <w:t xml:space="preserve"> </w:t>
      </w:r>
    </w:p>
    <w:tbl>
      <w:tblPr>
        <w:tblStyle w:val="a4"/>
        <w:tblW w:w="10868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425"/>
        <w:gridCol w:w="2269"/>
        <w:gridCol w:w="992"/>
        <w:gridCol w:w="1559"/>
        <w:gridCol w:w="425"/>
        <w:gridCol w:w="236"/>
      </w:tblGrid>
      <w:tr w:rsidR="007535B6" w:rsidRPr="00C02940" w14:paraId="1EC39A9D" w14:textId="77777777" w:rsidTr="002B4375">
        <w:trPr>
          <w:gridAfter w:val="1"/>
          <w:wAfter w:w="236" w:type="dxa"/>
          <w:trHeight w:val="321"/>
        </w:trPr>
        <w:tc>
          <w:tcPr>
            <w:tcW w:w="3687" w:type="dxa"/>
            <w:shd w:val="clear" w:color="auto" w:fill="auto"/>
          </w:tcPr>
          <w:p w14:paraId="47767EFD" w14:textId="2602DDDA" w:rsidR="007535B6" w:rsidRPr="007535B6" w:rsidRDefault="007535B6" w:rsidP="007535B6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6D8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Exhibiting Company Details</w:t>
            </w:r>
            <w:r w:rsidR="003E6D8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27F28ACD" w14:textId="5BEB7967" w:rsidR="007535B6" w:rsidRPr="003E6D89" w:rsidRDefault="007535B6" w:rsidP="0017436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E6D8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Enter the exhibiting </w:t>
            </w:r>
            <w:r w:rsidR="005B406D" w:rsidRPr="003E6D8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organization’s</w:t>
            </w:r>
            <w:r w:rsidRPr="003E6D8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details for the digital exhibitor listings</w:t>
            </w:r>
          </w:p>
        </w:tc>
      </w:tr>
      <w:tr w:rsidR="007535B6" w:rsidRPr="007535B6" w14:paraId="401CD4A2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13F6BCC1" w14:textId="69C7AC79" w:rsidR="007535B6" w:rsidRPr="00921164" w:rsidRDefault="00010B2D" w:rsidP="008373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Brand</w:t>
            </w:r>
            <w:r w:rsidR="007535B6"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Name of Exhibitor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7BB3E9CA" w14:textId="77777777" w:rsidR="007535B6" w:rsidRDefault="007535B6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995F79" w:rsidRPr="003836C1" w14:paraId="63C84EB9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2FC95142" w14:textId="26BD977F" w:rsidR="00995F79" w:rsidRPr="00921164" w:rsidRDefault="00995F79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93F12FD" w14:textId="77777777" w:rsidR="00995F79" w:rsidRPr="003836C1" w:rsidRDefault="00995F79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F79" w:rsidRPr="003836C1" w14:paraId="76AD1594" w14:textId="77777777" w:rsidTr="002B4375">
        <w:trPr>
          <w:gridAfter w:val="1"/>
          <w:wAfter w:w="236" w:type="dxa"/>
          <w:trHeight w:val="589"/>
        </w:trPr>
        <w:tc>
          <w:tcPr>
            <w:tcW w:w="3687" w:type="dxa"/>
            <w:shd w:val="clear" w:color="auto" w:fill="D9E2F3" w:themeFill="accent1" w:themeFillTint="33"/>
          </w:tcPr>
          <w:p w14:paraId="73186248" w14:textId="41244025" w:rsidR="00995F79" w:rsidRPr="00921164" w:rsidRDefault="00995F79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097F60B1" w14:textId="77777777" w:rsidR="00995F79" w:rsidRPr="003836C1" w:rsidRDefault="00995F79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995F79" w:rsidRPr="003836C1" w14:paraId="3E0B68E0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6921C034" w14:textId="4D457D56" w:rsidR="00995F79" w:rsidRPr="00921164" w:rsidRDefault="00995F79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4ED78B64" w14:textId="77777777" w:rsidR="00995F79" w:rsidRPr="003836C1" w:rsidRDefault="00995F79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F79" w:rsidRPr="003836C1" w14:paraId="08939B76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56275E26" w14:textId="21BFBED5" w:rsidR="00995F79" w:rsidRPr="00921164" w:rsidRDefault="00995F79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3F53AFFF" w14:textId="77777777" w:rsidR="00995F79" w:rsidRPr="003836C1" w:rsidRDefault="00995F79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F79" w:rsidRPr="003836C1" w14:paraId="6957F237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516977C8" w14:textId="4652C7DD" w:rsidR="00995F79" w:rsidRPr="00921164" w:rsidRDefault="008373DC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</w:t>
            </w:r>
            <w:r w:rsidR="00995F79"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6252060" w14:textId="77777777" w:rsidR="00995F79" w:rsidRPr="003836C1" w:rsidRDefault="00995F79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3DC" w:rsidRPr="00C02940" w14:paraId="27D06A5A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2C8DCE9A" w14:textId="44298A2A" w:rsidR="008373DC" w:rsidRPr="00E00BAB" w:rsidRDefault="002A71BE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Signatory (person, who </w:t>
            </w:r>
            <w:r w:rsidR="00B970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is responsible to sign the documents on behalf of the company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73BAFB4" w14:textId="77777777" w:rsidR="008373DC" w:rsidRPr="00B97071" w:rsidRDefault="008373DC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1164" w:rsidRPr="003836C1" w14:paraId="7D43F38B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347F10E7" w14:textId="39F4C8E7" w:rsidR="00921164" w:rsidRPr="00921164" w:rsidRDefault="000170C2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 w:rsidR="00921164"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09B84537" w14:textId="77777777" w:rsidR="00921164" w:rsidRPr="003836C1" w:rsidRDefault="00921164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3DC" w:rsidRPr="003836C1" w14:paraId="1EE9ED0E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1ECCD6FF" w14:textId="084137F6" w:rsidR="008373DC" w:rsidRPr="00B97071" w:rsidRDefault="000170C2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 w:rsidR="00B970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Phone number 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3360AD6D" w14:textId="77777777" w:rsidR="008373DC" w:rsidRPr="003836C1" w:rsidRDefault="008373DC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3DC" w:rsidRPr="003836C1" w14:paraId="706469BF" w14:textId="77777777" w:rsidTr="002B4375">
        <w:trPr>
          <w:gridAfter w:val="1"/>
          <w:wAfter w:w="236" w:type="dxa"/>
          <w:trHeight w:val="204"/>
        </w:trPr>
        <w:tc>
          <w:tcPr>
            <w:tcW w:w="3687" w:type="dxa"/>
            <w:shd w:val="clear" w:color="auto" w:fill="D9E2F3" w:themeFill="accent1" w:themeFillTint="33"/>
          </w:tcPr>
          <w:p w14:paraId="2FEC3719" w14:textId="5440DC42" w:rsidR="008373DC" w:rsidRPr="00921164" w:rsidRDefault="000170C2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 w:rsidR="008373DC" w:rsidRPr="009211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140A762D" w14:textId="77777777" w:rsidR="008373DC" w:rsidRPr="003836C1" w:rsidRDefault="008373DC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5B6" w:rsidRPr="003836C1" w14:paraId="788D7EC9" w14:textId="77777777" w:rsidTr="002B4375">
        <w:trPr>
          <w:gridAfter w:val="7"/>
          <w:wAfter w:w="7181" w:type="dxa"/>
          <w:trHeight w:val="284"/>
        </w:trPr>
        <w:tc>
          <w:tcPr>
            <w:tcW w:w="3687" w:type="dxa"/>
          </w:tcPr>
          <w:p w14:paraId="49CDC287" w14:textId="77777777" w:rsidR="007535B6" w:rsidRPr="00A715A3" w:rsidRDefault="007535B6" w:rsidP="001743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5B6" w:rsidRPr="00C02940" w14:paraId="2FF0443A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</w:tcPr>
          <w:p w14:paraId="6FB2C3D0" w14:textId="7DE5187A" w:rsidR="007535B6" w:rsidRPr="007535B6" w:rsidRDefault="007535B6" w:rsidP="007535B6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E6D8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Stand Manager Details:</w:t>
            </w:r>
            <w:r w:rsidRPr="007535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45" w:type="dxa"/>
            <w:gridSpan w:val="6"/>
          </w:tcPr>
          <w:p w14:paraId="380EEEE9" w14:textId="5F5D9409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D8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Enter the details of the person responsible for managing the exhibition space</w:t>
            </w:r>
          </w:p>
        </w:tc>
      </w:tr>
      <w:tr w:rsidR="007535B6" w:rsidRPr="007535B6" w14:paraId="2483FA62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D9E2F3" w:themeFill="accent1" w:themeFillTint="33"/>
          </w:tcPr>
          <w:p w14:paraId="2F7627E8" w14:textId="7C8010B2" w:rsidR="007535B6" w:rsidRPr="00027E8B" w:rsidRDefault="007535B6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027E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62E5CA05" w14:textId="7AF19FB9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35B6" w:rsidRPr="007535B6" w14:paraId="3CC3126F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D9E2F3" w:themeFill="accent1" w:themeFillTint="33"/>
          </w:tcPr>
          <w:p w14:paraId="76294FE6" w14:textId="743E1503" w:rsidR="007535B6" w:rsidRPr="00027E8B" w:rsidRDefault="007535B6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027E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29EB23A4" w14:textId="101A7273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35B6" w:rsidRPr="007535B6" w14:paraId="6B165906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D9E2F3" w:themeFill="accent1" w:themeFillTint="33"/>
          </w:tcPr>
          <w:p w14:paraId="22A70D95" w14:textId="2F49194C" w:rsidR="007535B6" w:rsidRPr="00AF77A8" w:rsidRDefault="007535B6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7E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Mobile </w:t>
            </w:r>
            <w:r w:rsidR="00B970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7DC0DE1F" w14:textId="1E978D36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35B6" w:rsidRPr="007535B6" w14:paraId="749E417E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D9E2F3" w:themeFill="accent1" w:themeFillTint="33"/>
          </w:tcPr>
          <w:p w14:paraId="53622E7E" w14:textId="3AB858E5" w:rsidR="007535B6" w:rsidRPr="00027E8B" w:rsidRDefault="007535B6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027E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789E8697" w14:textId="252423E1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35B6" w:rsidRPr="007535B6" w14:paraId="30007DEC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FFFFFF" w:themeFill="background1"/>
          </w:tcPr>
          <w:p w14:paraId="76437BAD" w14:textId="0BAAC504" w:rsidR="007535B6" w:rsidRPr="007535B6" w:rsidRDefault="007535B6" w:rsidP="001743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gridSpan w:val="6"/>
            <w:shd w:val="clear" w:color="auto" w:fill="FFFFFF" w:themeFill="background1"/>
          </w:tcPr>
          <w:p w14:paraId="15EC9443" w14:textId="589949A3" w:rsidR="007535B6" w:rsidRPr="007535B6" w:rsidRDefault="007535B6" w:rsidP="001743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1164" w:rsidRPr="00C02940" w14:paraId="00B92B12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auto"/>
          </w:tcPr>
          <w:p w14:paraId="637951F7" w14:textId="3EE03B02" w:rsidR="00921164" w:rsidRPr="003E6D89" w:rsidRDefault="00921164" w:rsidP="00921164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E6D8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Applicant Billing Address: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404A62B2" w14:textId="4264BF02" w:rsidR="00921164" w:rsidRPr="006D7D8B" w:rsidRDefault="00921164" w:rsidP="009211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6D7D8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Enter the billing details of the </w:t>
            </w:r>
            <w:r w:rsidR="005B406D" w:rsidRPr="006D7D8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organization</w:t>
            </w:r>
            <w:r w:rsidRPr="006D7D8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for processing invoices and payments</w:t>
            </w:r>
          </w:p>
        </w:tc>
      </w:tr>
      <w:tr w:rsidR="00921164" w:rsidRPr="007535B6" w14:paraId="63217E9E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D9E2F3" w:themeFill="accent1" w:themeFillTint="33"/>
          </w:tcPr>
          <w:p w14:paraId="5075D7F3" w14:textId="580D6A95" w:rsidR="00921164" w:rsidRPr="00027E8B" w:rsidRDefault="00921164" w:rsidP="009211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027E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3EA6B41" w14:textId="77777777" w:rsidR="00921164" w:rsidRPr="007535B6" w:rsidRDefault="00921164" w:rsidP="009211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151F" w:rsidRPr="007535B6" w14:paraId="2685B483" w14:textId="77777777" w:rsidTr="002B4375">
        <w:trPr>
          <w:gridAfter w:val="1"/>
          <w:wAfter w:w="236" w:type="dxa"/>
          <w:trHeight w:val="197"/>
        </w:trPr>
        <w:tc>
          <w:tcPr>
            <w:tcW w:w="3687" w:type="dxa"/>
            <w:shd w:val="clear" w:color="auto" w:fill="D9E2F3" w:themeFill="accent1" w:themeFillTint="33"/>
          </w:tcPr>
          <w:p w14:paraId="3A9BA3D5" w14:textId="726AC68D" w:rsidR="0084151F" w:rsidRDefault="0084151F" w:rsidP="009211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Business address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7FE8F180" w14:textId="77777777" w:rsidR="0084151F" w:rsidRPr="007535B6" w:rsidRDefault="0084151F" w:rsidP="009211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151F" w:rsidRPr="007535B6" w14:paraId="42AF0690" w14:textId="77777777" w:rsidTr="002B4375">
        <w:trPr>
          <w:gridAfter w:val="1"/>
          <w:wAfter w:w="236" w:type="dxa"/>
          <w:trHeight w:val="208"/>
        </w:trPr>
        <w:tc>
          <w:tcPr>
            <w:tcW w:w="3687" w:type="dxa"/>
            <w:shd w:val="clear" w:color="auto" w:fill="D9E2F3" w:themeFill="accent1" w:themeFillTint="33"/>
          </w:tcPr>
          <w:p w14:paraId="1F601C41" w14:textId="7097B433" w:rsidR="0084151F" w:rsidRDefault="00E00BAB" w:rsidP="009211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Bank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4528A0D6" w14:textId="77777777" w:rsidR="0084151F" w:rsidRPr="007535B6" w:rsidRDefault="0084151F" w:rsidP="009211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52971" w:rsidRPr="007535B6" w14:paraId="74331A44" w14:textId="77777777" w:rsidTr="002B4375">
        <w:trPr>
          <w:gridAfter w:val="1"/>
          <w:wAfter w:w="236" w:type="dxa"/>
          <w:trHeight w:val="275"/>
        </w:trPr>
        <w:tc>
          <w:tcPr>
            <w:tcW w:w="3687" w:type="dxa"/>
            <w:shd w:val="clear" w:color="auto" w:fill="D9E2F3" w:themeFill="accent1" w:themeFillTint="33"/>
          </w:tcPr>
          <w:p w14:paraId="133E65F9" w14:textId="0F046845" w:rsidR="00B52971" w:rsidRDefault="00E00BAB" w:rsidP="00B5297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Account No.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BDACE8F" w14:textId="77777777" w:rsidR="00B52971" w:rsidRPr="007535B6" w:rsidRDefault="00B52971" w:rsidP="00B5297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4603" w:rsidRPr="003836C1" w14:paraId="5FE17B1B" w14:textId="77777777" w:rsidTr="002B4375">
        <w:trPr>
          <w:gridAfter w:val="1"/>
          <w:wAfter w:w="236" w:type="dxa"/>
          <w:trHeight w:val="261"/>
        </w:trPr>
        <w:tc>
          <w:tcPr>
            <w:tcW w:w="3687" w:type="dxa"/>
            <w:shd w:val="clear" w:color="auto" w:fill="D9E2F3" w:themeFill="accent1" w:themeFillTint="33"/>
          </w:tcPr>
          <w:p w14:paraId="487F8242" w14:textId="3DE38860" w:rsidR="00CF4603" w:rsidRPr="00921164" w:rsidRDefault="0084151F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IBAN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EB4F9D6" w14:textId="77777777" w:rsidR="00CF4603" w:rsidRPr="003836C1" w:rsidRDefault="00CF4603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F4603" w:rsidRPr="003836C1" w14:paraId="00609434" w14:textId="77777777" w:rsidTr="002B4375">
        <w:trPr>
          <w:gridAfter w:val="1"/>
          <w:wAfter w:w="236" w:type="dxa"/>
          <w:trHeight w:val="261"/>
        </w:trPr>
        <w:tc>
          <w:tcPr>
            <w:tcW w:w="3687" w:type="dxa"/>
            <w:shd w:val="clear" w:color="auto" w:fill="D9E2F3" w:themeFill="accent1" w:themeFillTint="33"/>
          </w:tcPr>
          <w:p w14:paraId="410812E8" w14:textId="273373DD" w:rsidR="00CF4603" w:rsidRPr="00921164" w:rsidRDefault="0084151F" w:rsidP="00174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BIC / SWIFT 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6DCA2E56" w14:textId="5CF38DEF" w:rsidR="00CF4603" w:rsidRPr="00FA16C9" w:rsidRDefault="00CF4603" w:rsidP="00174367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CF4603" w:rsidRPr="007535B6" w14:paraId="7480A8C1" w14:textId="77777777" w:rsidTr="002B4375">
        <w:trPr>
          <w:gridAfter w:val="1"/>
          <w:wAfter w:w="236" w:type="dxa"/>
          <w:trHeight w:val="261"/>
        </w:trPr>
        <w:tc>
          <w:tcPr>
            <w:tcW w:w="3687" w:type="dxa"/>
            <w:shd w:val="clear" w:color="auto" w:fill="D9E2F3" w:themeFill="accent1" w:themeFillTint="33"/>
          </w:tcPr>
          <w:p w14:paraId="5D1DD624" w14:textId="5FDAA4CF" w:rsidR="00CF4603" w:rsidRPr="00027E8B" w:rsidRDefault="0084151F" w:rsidP="009211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VAT-No. </w:t>
            </w:r>
          </w:p>
        </w:tc>
        <w:tc>
          <w:tcPr>
            <w:tcW w:w="6945" w:type="dxa"/>
            <w:gridSpan w:val="6"/>
            <w:shd w:val="clear" w:color="auto" w:fill="D9E2F3" w:themeFill="accent1" w:themeFillTint="33"/>
          </w:tcPr>
          <w:p w14:paraId="5CAD0409" w14:textId="35A73CCC" w:rsidR="00CF4603" w:rsidRPr="00FA16C9" w:rsidRDefault="00CF4603" w:rsidP="0092116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1164" w:rsidRPr="007535B6" w14:paraId="372CAE27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  <w:shd w:val="clear" w:color="auto" w:fill="auto"/>
          </w:tcPr>
          <w:p w14:paraId="7935704B" w14:textId="5393AC6B" w:rsidR="00921164" w:rsidRPr="007535B6" w:rsidRDefault="00921164" w:rsidP="009211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1221D673" w14:textId="77777777" w:rsidR="00921164" w:rsidRPr="007535B6" w:rsidRDefault="00921164" w:rsidP="009211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1164" w:rsidRPr="00C02940" w14:paraId="59E98530" w14:textId="77777777" w:rsidTr="002B4375">
        <w:trPr>
          <w:gridAfter w:val="1"/>
          <w:wAfter w:w="236" w:type="dxa"/>
          <w:trHeight w:val="284"/>
        </w:trPr>
        <w:tc>
          <w:tcPr>
            <w:tcW w:w="3687" w:type="dxa"/>
          </w:tcPr>
          <w:p w14:paraId="09F1C7A7" w14:textId="1A134DCB" w:rsidR="00921164" w:rsidRPr="003E6D89" w:rsidRDefault="00921164" w:rsidP="003E6D89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E6D8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Prices and Request:</w:t>
            </w:r>
          </w:p>
        </w:tc>
        <w:tc>
          <w:tcPr>
            <w:tcW w:w="6945" w:type="dxa"/>
            <w:gridSpan w:val="6"/>
          </w:tcPr>
          <w:p w14:paraId="1B850A51" w14:textId="148DCBAA" w:rsidR="00921164" w:rsidRPr="00B94BF3" w:rsidRDefault="00B94BF3" w:rsidP="009211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4BF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All prices are in EUR, all taxes included</w:t>
            </w:r>
          </w:p>
        </w:tc>
      </w:tr>
      <w:tr w:rsidR="00667B28" w:rsidRPr="00BD5054" w14:paraId="528C36D6" w14:textId="77777777" w:rsidTr="000A4738">
        <w:trPr>
          <w:gridAfter w:val="1"/>
          <w:wAfter w:w="236" w:type="dxa"/>
          <w:trHeight w:val="156"/>
        </w:trPr>
        <w:tc>
          <w:tcPr>
            <w:tcW w:w="7656" w:type="dxa"/>
            <w:gridSpan w:val="4"/>
            <w:shd w:val="clear" w:color="auto" w:fill="B4C6E7" w:themeFill="accent1" w:themeFillTint="66"/>
            <w:vAlign w:val="center"/>
          </w:tcPr>
          <w:p w14:paraId="4CD46344" w14:textId="5A74FF03" w:rsidR="00667B28" w:rsidRPr="002B4375" w:rsidRDefault="002B4375" w:rsidP="000A473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B43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Exhibition space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59B2B03B" w14:textId="5ED3AC67" w:rsidR="00667B28" w:rsidRPr="003B5F95" w:rsidRDefault="00667B28" w:rsidP="000A47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Price per 1 sqm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  <w:vAlign w:val="center"/>
          </w:tcPr>
          <w:p w14:paraId="371F9B0E" w14:textId="1318F82A" w:rsidR="00667B28" w:rsidRPr="003B5F95" w:rsidRDefault="00667B28" w:rsidP="000A47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B5F9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Quantity</w:t>
            </w:r>
          </w:p>
        </w:tc>
      </w:tr>
      <w:tr w:rsidR="00667B28" w:rsidRPr="00BD5054" w14:paraId="6A965B42" w14:textId="77777777" w:rsidTr="008B3419">
        <w:trPr>
          <w:gridAfter w:val="1"/>
          <w:wAfter w:w="236" w:type="dxa"/>
          <w:trHeight w:val="156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682085E8" w14:textId="6BF3E0B2" w:rsidR="00667B28" w:rsidRPr="00BD5054" w:rsidRDefault="002B437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Space only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0A44F39" w14:textId="2E1EF211" w:rsidR="00667B28" w:rsidRPr="00BD5054" w:rsidRDefault="004F20B6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0A7FF994" w14:textId="0FC0AC7A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67B28" w:rsidRPr="00BD5054" w14:paraId="40C9B701" w14:textId="77777777" w:rsidTr="008B3419">
        <w:trPr>
          <w:gridAfter w:val="1"/>
          <w:wAfter w:w="236" w:type="dxa"/>
          <w:trHeight w:val="156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2537F188" w14:textId="05FFFC50" w:rsidR="00667B28" w:rsidRPr="000C18EA" w:rsidRDefault="00667B28" w:rsidP="003D34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Upper Level     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8905866" w14:textId="40CF00A8" w:rsidR="00667B28" w:rsidRPr="00BD5054" w:rsidRDefault="004F20B6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149C071E" w14:textId="77777777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67B28" w:rsidRPr="00BD5054" w14:paraId="0C7E8FD6" w14:textId="77777777" w:rsidTr="008B3419">
        <w:trPr>
          <w:gridAfter w:val="1"/>
          <w:wAfter w:w="236" w:type="dxa"/>
          <w:trHeight w:val="156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157E888B" w14:textId="484F29B5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Outdoor </w:t>
            </w:r>
            <w:r w:rsidR="002B43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exhibition space </w:t>
            </w:r>
            <w:r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3DA4D3E" w14:textId="3BAD0C30" w:rsidR="00667B28" w:rsidRPr="00BD5054" w:rsidRDefault="004F20B6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205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58D207B5" w14:textId="77777777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67B28" w:rsidRPr="00BD5054" w14:paraId="3C72464B" w14:textId="77777777" w:rsidTr="008B3419">
        <w:trPr>
          <w:gridAfter w:val="1"/>
          <w:wAfter w:w="236" w:type="dxa"/>
          <w:trHeight w:val="259"/>
        </w:trPr>
        <w:tc>
          <w:tcPr>
            <w:tcW w:w="7656" w:type="dxa"/>
            <w:gridSpan w:val="4"/>
            <w:shd w:val="clear" w:color="auto" w:fill="B4C6E7" w:themeFill="accent1" w:themeFillTint="66"/>
          </w:tcPr>
          <w:p w14:paraId="7D161DAF" w14:textId="5E906BDA" w:rsidR="00667B28" w:rsidRPr="00BD5054" w:rsidRDefault="00667B28" w:rsidP="005914C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Registration Fee         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r w:rsidR="00B94BF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 Exhibitor or Co-Exhibitor  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9218CF7" w14:textId="00DDC8C4" w:rsidR="00667B28" w:rsidRPr="00BD5054" w:rsidRDefault="004F20B6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570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1729DF90" w14:textId="7C143AEF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B5F95" w:rsidRPr="00BD5054" w14:paraId="2FF041CA" w14:textId="77777777" w:rsidTr="000A4738">
        <w:trPr>
          <w:trHeight w:val="259"/>
        </w:trPr>
        <w:tc>
          <w:tcPr>
            <w:tcW w:w="7656" w:type="dxa"/>
            <w:gridSpan w:val="4"/>
            <w:shd w:val="clear" w:color="auto" w:fill="B4C6E7" w:themeFill="accent1" w:themeFillTint="66"/>
          </w:tcPr>
          <w:p w14:paraId="335AB779" w14:textId="25A4167D" w:rsidR="003B5F95" w:rsidRPr="003B5F95" w:rsidRDefault="003B5F95" w:rsidP="00591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Stand type: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A3D669D" w14:textId="592CD2B5" w:rsidR="003B5F95" w:rsidRPr="00BD5054" w:rsidRDefault="003B5F9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5F9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Surcharge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965DB7" w14:textId="138E67B2" w:rsidR="003B5F95" w:rsidRPr="003B5F95" w:rsidRDefault="003B5F95" w:rsidP="003B5F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039616AB" w14:textId="77777777" w:rsidR="003B5F95" w:rsidRPr="00BD5054" w:rsidRDefault="003B5F9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B5F95" w:rsidRPr="00BD5054" w14:paraId="7E155BF0" w14:textId="77777777" w:rsidTr="008B3419">
        <w:trPr>
          <w:trHeight w:val="259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5D78B664" w14:textId="1A556E71" w:rsidR="003B5F95" w:rsidRPr="00BD5054" w:rsidRDefault="00667B28" w:rsidP="00591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Inline (1 open side)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AF9EF98" w14:textId="6495F864" w:rsidR="003B5F95" w:rsidRPr="00BD5054" w:rsidRDefault="003574C9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 surcharge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61698F2E" w14:textId="06D791AD" w:rsidR="003B5F95" w:rsidRPr="00BD5054" w:rsidRDefault="00000000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54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B28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14:paraId="29A6C662" w14:textId="77777777" w:rsidR="003B5F95" w:rsidRPr="00BD5054" w:rsidRDefault="003B5F9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B5F95" w:rsidRPr="00BD5054" w14:paraId="2E5BB331" w14:textId="77777777" w:rsidTr="008B3419">
        <w:trPr>
          <w:trHeight w:val="259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7372EA27" w14:textId="2A765FD3" w:rsidR="003B5F95" w:rsidRPr="00BD5054" w:rsidRDefault="00667B28" w:rsidP="00591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Corner (2 open sides)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A8DE0F7" w14:textId="12C2DA5F" w:rsidR="003B5F95" w:rsidRPr="00BD5054" w:rsidRDefault="00667B28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+10%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4FFC34E1" w14:textId="240547B0" w:rsidR="003B5F95" w:rsidRPr="00BD5054" w:rsidRDefault="00000000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12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B28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14:paraId="19856AB7" w14:textId="77777777" w:rsidR="003B5F95" w:rsidRPr="00BD5054" w:rsidRDefault="003B5F9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B5F95" w:rsidRPr="00BD5054" w14:paraId="6AC696A6" w14:textId="77777777" w:rsidTr="008B3419">
        <w:trPr>
          <w:trHeight w:val="259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6886ED4D" w14:textId="394CF5DB" w:rsidR="003B5F95" w:rsidRPr="00BD5054" w:rsidRDefault="00667B28" w:rsidP="00591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Peninsula (3 open sides)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B4A8CB3" w14:textId="3647761C" w:rsidR="003B5F95" w:rsidRPr="00BD5054" w:rsidRDefault="00667B28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+15%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16046DD2" w14:textId="04460747" w:rsidR="003B5F95" w:rsidRPr="00BD5054" w:rsidRDefault="00000000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44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B28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14:paraId="42F5CD02" w14:textId="77777777" w:rsidR="003B5F95" w:rsidRPr="00BD5054" w:rsidRDefault="003B5F9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67B28" w:rsidRPr="00BD5054" w14:paraId="02CC20EB" w14:textId="77777777" w:rsidTr="008B3419">
        <w:trPr>
          <w:trHeight w:val="259"/>
        </w:trPr>
        <w:tc>
          <w:tcPr>
            <w:tcW w:w="7656" w:type="dxa"/>
            <w:gridSpan w:val="4"/>
            <w:shd w:val="clear" w:color="auto" w:fill="D9E2F3" w:themeFill="accent1" w:themeFillTint="33"/>
          </w:tcPr>
          <w:p w14:paraId="4E25D1F7" w14:textId="053150A2" w:rsidR="00667B28" w:rsidRDefault="00667B28" w:rsidP="005914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Island (4 open</w:t>
            </w:r>
            <w:r w:rsidR="009C3D8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sides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BF4DC7B" w14:textId="4E9B4C7F" w:rsidR="00667B28" w:rsidRDefault="00667B28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+20%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1BBB15CE" w14:textId="621846AB" w:rsidR="00667B28" w:rsidRPr="00BD5054" w:rsidRDefault="00000000" w:rsidP="00667B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53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B28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14:paraId="73403F5F" w14:textId="77777777" w:rsidR="00667B28" w:rsidRPr="00BD5054" w:rsidRDefault="00667B28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42315" w:rsidRPr="00BD5054" w14:paraId="3C00A7FB" w14:textId="77777777" w:rsidTr="008B3419">
        <w:trPr>
          <w:gridAfter w:val="3"/>
          <w:wAfter w:w="2220" w:type="dxa"/>
          <w:trHeight w:val="291"/>
        </w:trPr>
        <w:tc>
          <w:tcPr>
            <w:tcW w:w="7656" w:type="dxa"/>
            <w:gridSpan w:val="4"/>
            <w:shd w:val="clear" w:color="auto" w:fill="B4C6E7" w:themeFill="accent1" w:themeFillTint="66"/>
          </w:tcPr>
          <w:p w14:paraId="6A5AA00B" w14:textId="239F1A31" w:rsidR="00E42315" w:rsidRPr="00BD5054" w:rsidRDefault="00E42315" w:rsidP="003D34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 xml:space="preserve">Central line location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1BAAAA0" w14:textId="0991AB7C" w:rsidR="00E42315" w:rsidRPr="00BD5054" w:rsidRDefault="00000000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54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315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2315" w:rsidRPr="00C02940" w14:paraId="4268D952" w14:textId="77777777" w:rsidTr="008B3419">
        <w:trPr>
          <w:gridAfter w:val="3"/>
          <w:wAfter w:w="2220" w:type="dxa"/>
          <w:trHeight w:val="264"/>
        </w:trPr>
        <w:tc>
          <w:tcPr>
            <w:tcW w:w="7656" w:type="dxa"/>
            <w:gridSpan w:val="4"/>
            <w:shd w:val="clear" w:color="auto" w:fill="B4C6E7" w:themeFill="accent1" w:themeFillTint="66"/>
          </w:tcPr>
          <w:p w14:paraId="69D56CB4" w14:textId="4FEEFF89" w:rsidR="00E42315" w:rsidRPr="00BD5054" w:rsidRDefault="009C3D86" w:rsidP="0082417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" w:name="_Hlk7171340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63BD9"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Preferable t</w:t>
            </w:r>
            <w:r w:rsidR="00E42315"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ype of </w:t>
            </w:r>
            <w:r w:rsidR="00E63BD9"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stand construction</w:t>
            </w:r>
            <w:r w:rsidR="00E42315" w:rsidRPr="00BD505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:      </w:t>
            </w:r>
            <w:r w:rsidR="00E42315"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3BB81E97" w14:textId="3D912742" w:rsidR="00E42315" w:rsidRPr="00BD5054" w:rsidRDefault="00E42315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42315" w:rsidRPr="003574C9" w14:paraId="432DFC9B" w14:textId="77777777" w:rsidTr="008B3419">
        <w:trPr>
          <w:gridAfter w:val="3"/>
          <w:wAfter w:w="2220" w:type="dxa"/>
          <w:trHeight w:val="152"/>
        </w:trPr>
        <w:tc>
          <w:tcPr>
            <w:tcW w:w="7656" w:type="dxa"/>
            <w:gridSpan w:val="4"/>
            <w:shd w:val="clear" w:color="auto" w:fill="D9E2F3" w:themeFill="accent1" w:themeFillTint="33"/>
            <w:vAlign w:val="center"/>
          </w:tcPr>
          <w:p w14:paraId="4B65F196" w14:textId="29BC9BC6" w:rsidR="00E42315" w:rsidRPr="00BD5054" w:rsidRDefault="00E42315" w:rsidP="00F56D3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Standard shell-scheme stand</w:t>
            </w:r>
            <w:r w:rsidR="001F6CB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F6CB2" w:rsidRPr="001F6CB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(12 </w:t>
            </w:r>
            <w:r w:rsidR="001F6CB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sq. m minimum)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0F1D652" w14:textId="36A8B0F5" w:rsidR="00E42315" w:rsidRPr="00BD5054" w:rsidRDefault="00000000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49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315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3BD9" w:rsidRPr="00BD5054" w14:paraId="467A735C" w14:textId="77777777" w:rsidTr="008B3419">
        <w:trPr>
          <w:gridAfter w:val="3"/>
          <w:wAfter w:w="2220" w:type="dxa"/>
          <w:trHeight w:val="224"/>
        </w:trPr>
        <w:tc>
          <w:tcPr>
            <w:tcW w:w="7656" w:type="dxa"/>
            <w:gridSpan w:val="4"/>
            <w:shd w:val="clear" w:color="auto" w:fill="D9E2F3" w:themeFill="accent1" w:themeFillTint="33"/>
            <w:vAlign w:val="center"/>
          </w:tcPr>
          <w:p w14:paraId="268A543E" w14:textId="43B0C9D4" w:rsidR="00E63BD9" w:rsidRPr="00BD5054" w:rsidRDefault="00E63BD9" w:rsidP="00F56D3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Exclusive stand</w:t>
            </w:r>
            <w:r w:rsidR="001F6CB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(30 sq. m minimum)</w:t>
            </w:r>
            <w:r w:rsidRPr="00BD505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3CE9016" w14:textId="43EA485A" w:rsidR="00E63BD9" w:rsidRPr="00BD5054" w:rsidRDefault="00000000" w:rsidP="003B5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60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BD9" w:rsidRPr="00BD505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E109C" w:rsidRPr="00BD5054" w14:paraId="59C2C91A" w14:textId="77777777" w:rsidTr="002B4375">
        <w:trPr>
          <w:gridAfter w:val="3"/>
          <w:wAfter w:w="2220" w:type="dxa"/>
          <w:trHeight w:val="224"/>
        </w:trPr>
        <w:tc>
          <w:tcPr>
            <w:tcW w:w="7656" w:type="dxa"/>
            <w:gridSpan w:val="4"/>
            <w:shd w:val="clear" w:color="auto" w:fill="auto"/>
          </w:tcPr>
          <w:p w14:paraId="6758B751" w14:textId="77777777" w:rsidR="001E109C" w:rsidRPr="00BD5054" w:rsidRDefault="001E109C" w:rsidP="00E63BD9">
            <w:pPr>
              <w:ind w:left="60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17D94D0" w14:textId="77777777" w:rsidR="001E109C" w:rsidRDefault="001E109C" w:rsidP="00E63B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4C007A" w:rsidRPr="003B5F95" w14:paraId="214B350F" w14:textId="77777777" w:rsidTr="002B4375">
        <w:trPr>
          <w:gridAfter w:val="1"/>
          <w:wAfter w:w="236" w:type="dxa"/>
          <w:trHeight w:val="284"/>
        </w:trPr>
        <w:tc>
          <w:tcPr>
            <w:tcW w:w="10632" w:type="dxa"/>
            <w:gridSpan w:val="7"/>
          </w:tcPr>
          <w:p w14:paraId="6B80B0E3" w14:textId="77777777" w:rsidR="00B52971" w:rsidRPr="00B52971" w:rsidRDefault="00B52971" w:rsidP="00A769A0">
            <w:pPr>
              <w:pStyle w:val="a3"/>
              <w:spacing w:after="240"/>
              <w:rPr>
                <w:rFonts w:asciiTheme="minorHAnsi" w:hAnsiTheme="minorHAnsi" w:cstheme="minorHAnsi"/>
                <w:b/>
                <w:i/>
                <w:color w:val="2F5496" w:themeColor="accent1" w:themeShade="BF"/>
                <w:lang w:val="en-US"/>
              </w:rPr>
            </w:pPr>
          </w:p>
          <w:p w14:paraId="7B810FE1" w14:textId="1C928E44" w:rsidR="008A30BF" w:rsidRPr="00A769A0" w:rsidRDefault="004C007A" w:rsidP="00A769A0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i/>
                <w:color w:val="2F5496" w:themeColor="accent1" w:themeShade="BF"/>
                <w:lang w:val="en-US"/>
              </w:rPr>
            </w:pPr>
            <w:r w:rsidRPr="00BD63C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Marketing Information</w:t>
            </w:r>
            <w:r w:rsidR="0050224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:</w:t>
            </w:r>
            <w:r w:rsidR="004B46A9" w:rsidRPr="00A769A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              </w:t>
            </w:r>
            <w:r w:rsidRPr="00A769A0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  <w:r w:rsidR="00BD5054" w:rsidRPr="00A769A0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                    </w:t>
            </w:r>
          </w:p>
        </w:tc>
      </w:tr>
      <w:tr w:rsidR="008A30BF" w:rsidRPr="003836C1" w14:paraId="22F2D8B4" w14:textId="77777777" w:rsidTr="008B3419">
        <w:trPr>
          <w:gridAfter w:val="1"/>
          <w:wAfter w:w="236" w:type="dxa"/>
          <w:trHeight w:val="276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510D7922" w14:textId="60923C47" w:rsidR="008A30BF" w:rsidRPr="00A528B2" w:rsidRDefault="00A528B2" w:rsidP="008A30B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Company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was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Exhibitor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on NEVA 201</w:t>
            </w:r>
            <w:r w:rsidR="000C18E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CECF954" w14:textId="60EF310D" w:rsidR="008A30BF" w:rsidRDefault="00000000" w:rsidP="001743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75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7A25B52C" w14:textId="7CE29750" w:rsidR="008A30BF" w:rsidRPr="00A528B2" w:rsidRDefault="00A528B2" w:rsidP="00174367">
            <w:pPr>
              <w:spacing w:after="160" w:line="0" w:lineRule="atLeast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Company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was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Exhibitor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on NEVA 201</w:t>
            </w:r>
            <w:r w:rsidR="000C18E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13A458E4" w14:textId="6557FF64" w:rsidR="008A30BF" w:rsidRDefault="00000000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68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8B2" w:rsidRPr="003836C1" w14:paraId="37A1B838" w14:textId="77777777" w:rsidTr="008B3419">
        <w:trPr>
          <w:gridAfter w:val="1"/>
          <w:wAfter w:w="236" w:type="dxa"/>
          <w:trHeight w:val="276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5BA60AE1" w14:textId="24F50D62" w:rsidR="00A528B2" w:rsidRPr="00A528B2" w:rsidRDefault="00A528B2" w:rsidP="008A30BF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Company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was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Exhibitor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on NEVA 20</w:t>
            </w:r>
            <w:r w:rsidR="000C18E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BFC31A2" w14:textId="77A31A11" w:rsidR="00A528B2" w:rsidRDefault="00000000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9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8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6508C9CC" w14:textId="6778747A" w:rsidR="00A528B2" w:rsidRPr="00BB1197" w:rsidRDefault="00BB1197" w:rsidP="00174367">
            <w:pPr>
              <w:spacing w:after="160" w:line="0" w:lineRule="atLeast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Company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wasn’t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Exhibitor</w:t>
            </w:r>
            <w:r w:rsidRPr="00A528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on NEVA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1D328EEC" w14:textId="7367771E" w:rsidR="00A528B2" w:rsidRDefault="00000000" w:rsidP="00174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68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8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30BF" w:rsidRPr="003836C1" w14:paraId="412FFF8C" w14:textId="77777777" w:rsidTr="002B4375">
        <w:trPr>
          <w:gridAfter w:val="1"/>
          <w:wAfter w:w="236" w:type="dxa"/>
          <w:trHeight w:val="276"/>
        </w:trPr>
        <w:tc>
          <w:tcPr>
            <w:tcW w:w="10632" w:type="dxa"/>
            <w:gridSpan w:val="7"/>
            <w:shd w:val="clear" w:color="auto" w:fill="FFFFFF" w:themeFill="background1"/>
          </w:tcPr>
          <w:p w14:paraId="6490242F" w14:textId="77777777" w:rsidR="008A30BF" w:rsidRDefault="008A30BF" w:rsidP="00174367">
            <w:pPr>
              <w:spacing w:after="160" w:line="0" w:lineRule="atLeast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E2CF1A" w14:textId="76D88A72" w:rsidR="008A30BF" w:rsidRPr="0001780E" w:rsidRDefault="004B46A9" w:rsidP="00174367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1780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Company profile</w:t>
            </w:r>
            <w:r w:rsidR="008A30BF" w:rsidRPr="0001780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B83A8E" w:rsidRPr="003836C1" w14:paraId="7F78A939" w14:textId="77777777" w:rsidTr="008B3419">
        <w:trPr>
          <w:gridAfter w:val="1"/>
          <w:wAfter w:w="236" w:type="dxa"/>
          <w:trHeight w:val="276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5D3F3FE9" w14:textId="6288AA2D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Shipowners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Shipping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companies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Shipmanagement</w:t>
            </w:r>
            <w:proofErr w:type="spellEnd"/>
          </w:p>
        </w:tc>
        <w:tc>
          <w:tcPr>
            <w:tcW w:w="425" w:type="dxa"/>
            <w:shd w:val="clear" w:color="auto" w:fill="B4C6E7" w:themeFill="accent1" w:themeFillTint="66"/>
          </w:tcPr>
          <w:p w14:paraId="5E83C813" w14:textId="2FF572C4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2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009F7977" w14:textId="76408AB0" w:rsidR="00B83A8E" w:rsidRPr="00CF790C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Contractors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10387AD" w14:textId="251578B3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8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61FDA0BC" w14:textId="77777777" w:rsidTr="008B3419">
        <w:trPr>
          <w:gridAfter w:val="1"/>
          <w:wAfter w:w="236" w:type="dxa"/>
          <w:trHeight w:val="156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5300EFF2" w14:textId="43C4411F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Naval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design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architecture</w:t>
            </w:r>
            <w:proofErr w:type="spellEnd"/>
          </w:p>
        </w:tc>
        <w:tc>
          <w:tcPr>
            <w:tcW w:w="425" w:type="dxa"/>
            <w:shd w:val="clear" w:color="auto" w:fill="B4C6E7" w:themeFill="accent1" w:themeFillTint="66"/>
          </w:tcPr>
          <w:p w14:paraId="6601E85C" w14:textId="5B0310C9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723BFC44" w14:textId="1FA7D6A6" w:rsidR="00B83A8E" w:rsidRPr="004B46A9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Offshore Development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249BDA9" w14:textId="04E259CD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20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5EC4ED9A" w14:textId="77777777" w:rsidTr="008B3419">
        <w:trPr>
          <w:gridAfter w:val="1"/>
          <w:wAfter w:w="236" w:type="dxa"/>
          <w:trHeight w:val="291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5A0C29CF" w14:textId="7A9BC97D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Shipbuilding companies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1FACCF0E" w14:textId="458DAD35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63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4390124B" w14:textId="673A9A33" w:rsidR="00B83A8E" w:rsidRPr="00133585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Geophysics, Oceanography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91AA8A8" w14:textId="4E3A8F76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30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79EC72FE" w14:textId="77777777" w:rsidTr="008B3419">
        <w:trPr>
          <w:gridAfter w:val="1"/>
          <w:wAfter w:w="236" w:type="dxa"/>
          <w:trHeight w:val="264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43DC0C1B" w14:textId="379E8227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Ship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instrumentation</w:t>
            </w:r>
            <w:proofErr w:type="spellEnd"/>
          </w:p>
        </w:tc>
        <w:tc>
          <w:tcPr>
            <w:tcW w:w="425" w:type="dxa"/>
            <w:shd w:val="clear" w:color="auto" w:fill="B4C6E7" w:themeFill="accent1" w:themeFillTint="66"/>
          </w:tcPr>
          <w:p w14:paraId="6BC93582" w14:textId="56F3D54D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75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2116A3EE" w14:textId="634AE195" w:rsidR="00B83A8E" w:rsidRPr="00CF790C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Ecology. Environmental protection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7C9BA3EB" w14:textId="4ABCFF93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0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07C21B69" w14:textId="77777777" w:rsidTr="008B3419">
        <w:trPr>
          <w:gridAfter w:val="1"/>
          <w:wAfter w:w="236" w:type="dxa"/>
          <w:trHeight w:val="152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7F046797" w14:textId="4FA57A33" w:rsidR="00B83A8E" w:rsidRPr="00133585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Supply for shipbuilding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7070CA8" w14:textId="1A4DE187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55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147D6C2A" w14:textId="38D1BA35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Marine Robotics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2AAB46A6" w14:textId="60E145A4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78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3BD3DD2A" w14:textId="77777777" w:rsidTr="008B3419">
        <w:trPr>
          <w:gridAfter w:val="1"/>
          <w:wAfter w:w="236" w:type="dxa"/>
          <w:trHeight w:val="224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3CA23B19" w14:textId="3D397BDF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Ship equipment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6C21183" w14:textId="6151E4F0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51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4E26A9DA" w14:textId="1DC8BD9B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Logistics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C4EF32D" w14:textId="391EA4CC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55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183FC5F9" w14:textId="77777777" w:rsidTr="008B3419">
        <w:trPr>
          <w:gridAfter w:val="1"/>
          <w:wAfter w:w="236" w:type="dxa"/>
          <w:trHeight w:val="114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49D8699A" w14:textId="67A4F681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Ship repair companies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E580E84" w14:textId="3E91AF3F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52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6331A210" w14:textId="75FCCB71" w:rsidR="00B83A8E" w:rsidRPr="00190680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Security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2231DED" w14:textId="7E1599CB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6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29FE3C1C" w14:textId="77777777" w:rsidTr="008B3419">
        <w:trPr>
          <w:gridAfter w:val="1"/>
          <w:wAfter w:w="236" w:type="dxa"/>
          <w:trHeight w:val="18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619A8FC3" w14:textId="1DBA08BE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Materials for shipbuilding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18A266D" w14:textId="04EE2E94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84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2BF0DD5E" w14:textId="407D972B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Small Tonnage Shipbuilding and civil light shipbuilding sector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52693AB6" w14:textId="2D1D1753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64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6956F653" w14:textId="77777777" w:rsidTr="008B3419">
        <w:trPr>
          <w:gridAfter w:val="1"/>
          <w:wAfter w:w="236" w:type="dxa"/>
          <w:trHeight w:val="151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1954D431" w14:textId="5014A8AA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Dredging equipment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65D235B" w14:textId="43974F9C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11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1E2245CF" w14:textId="1ED5E2F3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Human resources. Occupational safety  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23DCD152" w14:textId="0E703E80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86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3D64D9E5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4834CF8E" w14:textId="031A6D26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IT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technologies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terrestrial</w:t>
            </w:r>
            <w:proofErr w:type="spellEnd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A1437"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425" w:type="dxa"/>
            <w:shd w:val="clear" w:color="auto" w:fill="B4C6E7" w:themeFill="accent1" w:themeFillTint="66"/>
          </w:tcPr>
          <w:p w14:paraId="2D0B48AA" w14:textId="27DA0A92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04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24EF5F93" w14:textId="72D44C9E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Financing, Insurance, Consulting and Law companies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E325EA0" w14:textId="558C487A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64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6D52E6B7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610801C1" w14:textId="01C54C90" w:rsidR="00B83A8E" w:rsidRPr="00133585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Digital technologies in shipping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B38219B" w14:textId="0916D46E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81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036DFEA5" w14:textId="4BE04892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State organization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2DCEB06C" w14:textId="764CD3E1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93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596EC7B8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2069DF43" w14:textId="7C696143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Navigation equipment, radar and communications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18A6CCA8" w14:textId="71C5315C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05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52060F2A" w14:textId="35039786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Certification and expertise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4D8098B2" w14:textId="65D8C851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677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7EDA180A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14A029BE" w14:textId="4889C70F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Vessels bunkering, marine fuel and equipment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5F6E2AF9" w14:textId="68A6590C" w:rsidR="00B83A8E" w:rsidRDefault="00000000" w:rsidP="00B83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26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20738134" w14:textId="50B30FF4" w:rsidR="00B83A8E" w:rsidRPr="007254AB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Dealers and Distributors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A306D34" w14:textId="0077E161" w:rsidR="00B83A8E" w:rsidRDefault="00000000" w:rsidP="00B83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64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3836C1" w14:paraId="33585976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14E0FB02" w14:textId="120E02A2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Engineering communications and energy supply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160A35CD" w14:textId="3E87C3C4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20BEA42F" w14:textId="796DFD0B" w:rsidR="00B83A8E" w:rsidRPr="007254AB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Assoсiation</w:t>
            </w:r>
            <w:proofErr w:type="spellEnd"/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, public organization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4CAD6714" w14:textId="0B91986B" w:rsidR="00B83A8E" w:rsidRPr="007254AB" w:rsidRDefault="00000000" w:rsidP="00B83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78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9B3223" w14:paraId="5DE1CBB6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64D4AC7F" w14:textId="6B90F971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Electrical engineering/electronics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4DEA7F51" w14:textId="33BE4336" w:rsidR="00B83A8E" w:rsidRDefault="00000000" w:rsidP="00B83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21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382337F1" w14:textId="25253C78" w:rsidR="00B83A8E" w:rsidRPr="008C34B0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Educational institutions and state research institutes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A25F982" w14:textId="208D96DF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88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9B3223" w14:paraId="1CFD137B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792042AE" w14:textId="72E1A33A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Arctic shipbuilding and shipping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5AB174D" w14:textId="553FED71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91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6FA9DC2E" w14:textId="1084EE2E" w:rsidR="00B83A8E" w:rsidRPr="008C34B0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Forums, Exhibitions, Conferences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270D089" w14:textId="56B2244A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76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9B3223" w14:paraId="27DDF4BC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1D8C5424" w14:textId="0B2712F6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Ports and Port Services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2B84A64C" w14:textId="750F264E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56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1AEC7473" w14:textId="613D6E5A" w:rsidR="00B83A8E" w:rsidRPr="008C34B0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Mass media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7C3C1426" w14:textId="0CBF61D1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64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A8E" w:rsidRPr="009B3223" w14:paraId="02B8D7AE" w14:textId="77777777" w:rsidTr="008B3419">
        <w:trPr>
          <w:gridAfter w:val="1"/>
          <w:wAfter w:w="236" w:type="dxa"/>
          <w:trHeight w:val="139"/>
        </w:trPr>
        <w:tc>
          <w:tcPr>
            <w:tcW w:w="4962" w:type="dxa"/>
            <w:gridSpan w:val="2"/>
            <w:shd w:val="clear" w:color="auto" w:fill="D9E2F3" w:themeFill="accent1" w:themeFillTint="33"/>
          </w:tcPr>
          <w:p w14:paraId="3C556A2F" w14:textId="251850B7" w:rsidR="00B83A8E" w:rsidRPr="008C34B0" w:rsidRDefault="00B83A8E" w:rsidP="00B83A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Ship maintenance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3D771A2" w14:textId="30DD4264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86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shd w:val="clear" w:color="auto" w:fill="D9E2F3" w:themeFill="accent1" w:themeFillTint="33"/>
          </w:tcPr>
          <w:p w14:paraId="6B2F1530" w14:textId="3348BBDD" w:rsidR="00B83A8E" w:rsidRPr="008C34B0" w:rsidRDefault="00B83A8E" w:rsidP="00B83A8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1A143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84CBB44" w14:textId="085BD658" w:rsidR="00B83A8E" w:rsidRPr="009B3223" w:rsidRDefault="00000000" w:rsidP="00B83A8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392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A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D9D262" w14:textId="1C22E7B2" w:rsidR="001A5502" w:rsidRPr="009B3223" w:rsidRDefault="001A5502" w:rsidP="00290C3B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tbl>
      <w:tblPr>
        <w:tblStyle w:val="a4"/>
        <w:tblW w:w="10632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52742" w:rsidRPr="00852742" w14:paraId="228F30AE" w14:textId="77777777" w:rsidTr="00174367">
        <w:trPr>
          <w:trHeight w:val="276"/>
        </w:trPr>
        <w:tc>
          <w:tcPr>
            <w:tcW w:w="10632" w:type="dxa"/>
            <w:shd w:val="clear" w:color="auto" w:fill="FFFFFF" w:themeFill="background1"/>
          </w:tcPr>
          <w:p w14:paraId="738A7AA0" w14:textId="1AF50080" w:rsidR="00383C23" w:rsidRPr="0001780E" w:rsidRDefault="00852742" w:rsidP="0001780E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1780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Demonstrated products / equipment / services:</w:t>
            </w:r>
          </w:p>
        </w:tc>
      </w:tr>
      <w:tr w:rsidR="00852742" w:rsidRPr="007254AB" w14:paraId="6B649233" w14:textId="77777777" w:rsidTr="00BD63CC">
        <w:trPr>
          <w:trHeight w:val="3310"/>
        </w:trPr>
        <w:tc>
          <w:tcPr>
            <w:tcW w:w="10632" w:type="dxa"/>
            <w:shd w:val="clear" w:color="auto" w:fill="D9E2F3" w:themeFill="accent1" w:themeFillTint="33"/>
          </w:tcPr>
          <w:p w14:paraId="4BE92CF3" w14:textId="77777777" w:rsid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  <w:p w14:paraId="6D838FD5" w14:textId="77777777" w:rsid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  <w:p w14:paraId="22282452" w14:textId="77777777" w:rsid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  <w:p w14:paraId="0F02D41C" w14:textId="77777777" w:rsid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  <w:p w14:paraId="4CACB04E" w14:textId="77777777" w:rsid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  <w:p w14:paraId="6A4B540E" w14:textId="41C5647C" w:rsidR="00010B2D" w:rsidRPr="00010B2D" w:rsidRDefault="00010B2D" w:rsidP="007254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A5ED8A" w14:textId="77777777" w:rsidR="00BD63CC" w:rsidRPr="007254AB" w:rsidRDefault="00BD63CC" w:rsidP="007254AB">
      <w:pPr>
        <w:pStyle w:val="a3"/>
        <w:ind w:left="318"/>
        <w:rPr>
          <w:rFonts w:asciiTheme="minorHAnsi" w:hAnsiTheme="minorHAnsi" w:cstheme="minorHAnsi"/>
          <w:sz w:val="16"/>
          <w:szCs w:val="16"/>
          <w:lang w:val="en-US"/>
        </w:rPr>
      </w:pPr>
    </w:p>
    <w:p w14:paraId="3F37F558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0C0FD82C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21145893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4938BB48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5BB179FE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5B8838B3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41F4EADE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036DAC92" w14:textId="77777777" w:rsidR="00BD63CC" w:rsidRDefault="00BD63CC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4B23A42A" w14:textId="490AC35C" w:rsidR="00F52EF5" w:rsidRDefault="00F52EF5">
      <w:pPr>
        <w:spacing w:after="160" w:line="259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br w:type="page"/>
      </w:r>
    </w:p>
    <w:p w14:paraId="283F3DCB" w14:textId="17C21EF2" w:rsidR="00470C7D" w:rsidRDefault="00470C7D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 w:rsidRPr="00470C7D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lastRenderedPageBreak/>
        <w:t>APPLICATION INSTRUCTIONS, TERMS, CONDITIONS &amp; SIGNATURE</w:t>
      </w:r>
    </w:p>
    <w:p w14:paraId="558F6B45" w14:textId="77777777" w:rsidR="00470C7D" w:rsidRPr="00470C7D" w:rsidRDefault="00470C7D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567" w:right="646" w:hanging="37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</w:p>
    <w:p w14:paraId="2770D547" w14:textId="61886058" w:rsidR="00F6663B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A4020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Completing this Application Form: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This application form is for NEVA 20</w:t>
      </w:r>
      <w:r w:rsidR="00EA4020" w:rsidRPr="00EA4020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872D26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space</w:t>
      </w:r>
      <w:r w:rsidR="00EA4020" w:rsidRPr="00EA402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A4020">
        <w:rPr>
          <w:rFonts w:asciiTheme="minorHAnsi" w:hAnsiTheme="minorHAnsi" w:cstheme="minorHAnsi"/>
          <w:sz w:val="20"/>
          <w:szCs w:val="20"/>
          <w:lang w:val="en-US"/>
        </w:rPr>
        <w:t>and main additional services.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 To request a space, go to </w:t>
      </w:r>
      <w:hyperlink r:id="rId8" w:history="1">
        <w:r w:rsidR="00EE5E27" w:rsidRPr="00232342">
          <w:rPr>
            <w:rStyle w:val="ab"/>
            <w:rFonts w:asciiTheme="minorHAnsi" w:hAnsiTheme="minorHAnsi" w:cstheme="minorHAnsi"/>
            <w:sz w:val="20"/>
            <w:szCs w:val="20"/>
            <w:lang w:val="en-US"/>
          </w:rPr>
          <w:t>www.en.nevainter.com</w:t>
        </w:r>
      </w:hyperlink>
      <w:r w:rsidR="00EA402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and view </w:t>
      </w:r>
      <w:hyperlink r:id="rId9" w:history="1">
        <w:r w:rsidRPr="00EA4020">
          <w:rPr>
            <w:rStyle w:val="ab"/>
            <w:rFonts w:asciiTheme="minorHAnsi" w:hAnsiTheme="minorHAnsi" w:cstheme="minorHAnsi"/>
            <w:sz w:val="20"/>
            <w:szCs w:val="20"/>
            <w:lang w:val="en-US"/>
          </w:rPr>
          <w:t>Hall Plans</w:t>
        </w:r>
      </w:hyperlink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.  Available remaining stand areas will be marked </w:t>
      </w:r>
      <w:r w:rsidR="00862CAE">
        <w:rPr>
          <w:rFonts w:asciiTheme="minorHAnsi" w:hAnsiTheme="minorHAnsi" w:cstheme="minorHAnsi"/>
          <w:sz w:val="20"/>
          <w:szCs w:val="20"/>
          <w:lang w:val="en-US"/>
        </w:rPr>
        <w:t xml:space="preserve">in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green.</w:t>
      </w:r>
      <w:r w:rsidR="00F6663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71B566C" w14:textId="76988041" w:rsidR="00F6663B" w:rsidRDefault="00F6663B" w:rsidP="0076139F">
      <w:pPr>
        <w:pStyle w:val="a3"/>
        <w:numPr>
          <w:ilvl w:val="0"/>
          <w:numId w:val="39"/>
        </w:num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right="646"/>
        <w:jc w:val="both"/>
        <w:rPr>
          <w:rFonts w:asciiTheme="minorHAnsi" w:hAnsiTheme="minorHAnsi" w:cstheme="minorHAnsi"/>
          <w:lang w:val="en-US"/>
        </w:rPr>
      </w:pPr>
      <w:r w:rsidRPr="00F6663B">
        <w:rPr>
          <w:rFonts w:asciiTheme="minorHAnsi" w:hAnsiTheme="minorHAnsi" w:cstheme="minorHAnsi"/>
          <w:lang w:val="en-US"/>
        </w:rPr>
        <w:t>Print the Plan of the Hall, mark</w:t>
      </w:r>
      <w:r w:rsidR="00470C7D" w:rsidRPr="00F6663B">
        <w:rPr>
          <w:rFonts w:asciiTheme="minorHAnsi" w:hAnsiTheme="minorHAnsi" w:cstheme="minorHAnsi"/>
          <w:lang w:val="en-US"/>
        </w:rPr>
        <w:t xml:space="preserve"> the required </w:t>
      </w:r>
      <w:r w:rsidRPr="00F6663B">
        <w:rPr>
          <w:rFonts w:asciiTheme="minorHAnsi" w:hAnsiTheme="minorHAnsi" w:cstheme="minorHAnsi"/>
          <w:lang w:val="en-US"/>
        </w:rPr>
        <w:t>Space</w:t>
      </w:r>
      <w:r w:rsidR="00470C7D" w:rsidRPr="00F6663B">
        <w:rPr>
          <w:rFonts w:asciiTheme="minorHAnsi" w:hAnsiTheme="minorHAnsi" w:cstheme="minorHAnsi"/>
          <w:lang w:val="en-US"/>
        </w:rPr>
        <w:t xml:space="preserve">, </w:t>
      </w:r>
      <w:r w:rsidRPr="00F6663B">
        <w:rPr>
          <w:rFonts w:asciiTheme="minorHAnsi" w:hAnsiTheme="minorHAnsi" w:cstheme="minorHAnsi"/>
          <w:lang w:val="en-US"/>
        </w:rPr>
        <w:t xml:space="preserve">scan in full color and </w:t>
      </w:r>
      <w:r>
        <w:rPr>
          <w:rFonts w:asciiTheme="minorHAnsi" w:hAnsiTheme="minorHAnsi" w:cstheme="minorHAnsi"/>
          <w:lang w:val="en-US"/>
        </w:rPr>
        <w:t>save in any graphic format.</w:t>
      </w:r>
    </w:p>
    <w:p w14:paraId="7DEAE79B" w14:textId="27A5A9F8" w:rsidR="00854A1A" w:rsidRDefault="00872D26" w:rsidP="0076139F">
      <w:pPr>
        <w:pStyle w:val="a3"/>
        <w:numPr>
          <w:ilvl w:val="0"/>
          <w:numId w:val="39"/>
        </w:num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right="64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Fill in this </w:t>
      </w:r>
      <w:r w:rsidR="00F6663B">
        <w:rPr>
          <w:rFonts w:asciiTheme="minorHAnsi" w:hAnsiTheme="minorHAnsi" w:cstheme="minorHAnsi"/>
          <w:lang w:val="en-US"/>
        </w:rPr>
        <w:t xml:space="preserve">Application form in </w:t>
      </w:r>
      <w:r w:rsidR="00470C7D" w:rsidRPr="00F6663B">
        <w:rPr>
          <w:rFonts w:asciiTheme="minorHAnsi" w:hAnsiTheme="minorHAnsi" w:cstheme="minorHAnsi"/>
          <w:lang w:val="en-US"/>
        </w:rPr>
        <w:t xml:space="preserve">English </w:t>
      </w:r>
    </w:p>
    <w:p w14:paraId="1D3268F8" w14:textId="6F7046CE" w:rsidR="00470C7D" w:rsidRPr="00F6663B" w:rsidRDefault="00854A1A" w:rsidP="0076139F">
      <w:pPr>
        <w:pStyle w:val="a3"/>
        <w:numPr>
          <w:ilvl w:val="0"/>
          <w:numId w:val="39"/>
        </w:num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right="64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</w:t>
      </w:r>
      <w:r w:rsidR="00470C7D" w:rsidRPr="00F6663B">
        <w:rPr>
          <w:rFonts w:asciiTheme="minorHAnsi" w:hAnsiTheme="minorHAnsi" w:cstheme="minorHAnsi"/>
          <w:lang w:val="en-US"/>
        </w:rPr>
        <w:t xml:space="preserve">eturn </w:t>
      </w:r>
      <w:r>
        <w:rPr>
          <w:rFonts w:asciiTheme="minorHAnsi" w:hAnsiTheme="minorHAnsi" w:cstheme="minorHAnsi"/>
          <w:lang w:val="en-US"/>
        </w:rPr>
        <w:t>both document</w:t>
      </w:r>
      <w:r w:rsidR="009B7DE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</w:t>
      </w:r>
      <w:r w:rsidR="00470C7D" w:rsidRPr="00F6663B">
        <w:rPr>
          <w:rFonts w:asciiTheme="minorHAnsi" w:hAnsiTheme="minorHAnsi" w:cstheme="minorHAnsi"/>
          <w:lang w:val="en-US"/>
        </w:rPr>
        <w:t xml:space="preserve">by email to </w:t>
      </w:r>
      <w:hyperlink r:id="rId10" w:history="1">
        <w:r w:rsidR="00872D26" w:rsidRPr="006703F8">
          <w:rPr>
            <w:rStyle w:val="ab"/>
            <w:rFonts w:asciiTheme="minorHAnsi" w:hAnsiTheme="minorHAnsi" w:cstheme="minorHAnsi"/>
            <w:lang w:val="en-US"/>
          </w:rPr>
          <w:t>info@nevainter.com</w:t>
        </w:r>
      </w:hyperlink>
      <w:r w:rsidR="00872D26">
        <w:rPr>
          <w:rFonts w:asciiTheme="minorHAnsi" w:hAnsiTheme="minorHAnsi" w:cstheme="minorHAnsi"/>
          <w:lang w:val="en-US"/>
        </w:rPr>
        <w:t xml:space="preserve"> or your </w:t>
      </w:r>
      <w:r w:rsidR="003D3A7D">
        <w:rPr>
          <w:rFonts w:asciiTheme="minorHAnsi" w:hAnsiTheme="minorHAnsi" w:cstheme="minorHAnsi"/>
          <w:lang w:val="en-US"/>
        </w:rPr>
        <w:t xml:space="preserve">personal </w:t>
      </w:r>
      <w:r w:rsidR="00872D26">
        <w:rPr>
          <w:rFonts w:asciiTheme="minorHAnsi" w:hAnsiTheme="minorHAnsi" w:cstheme="minorHAnsi"/>
          <w:lang w:val="en-US"/>
        </w:rPr>
        <w:t>manager’s email</w:t>
      </w:r>
      <w:r w:rsidR="00470C7D" w:rsidRPr="00F6663B">
        <w:rPr>
          <w:rFonts w:asciiTheme="minorHAnsi" w:hAnsiTheme="minorHAnsi" w:cstheme="minorHAnsi"/>
          <w:lang w:val="en-US"/>
        </w:rPr>
        <w:t>. Non</w:t>
      </w:r>
      <w:r w:rsidR="00EA4020" w:rsidRPr="00F6663B">
        <w:rPr>
          <w:rFonts w:asciiTheme="minorHAnsi" w:hAnsiTheme="minorHAnsi" w:cstheme="minorHAnsi"/>
          <w:lang w:val="en-US"/>
        </w:rPr>
        <w:t>-</w:t>
      </w:r>
      <w:r w:rsidR="00470C7D" w:rsidRPr="00F6663B">
        <w:rPr>
          <w:rFonts w:asciiTheme="minorHAnsi" w:hAnsiTheme="minorHAnsi" w:cstheme="minorHAnsi"/>
          <w:lang w:val="en-US"/>
        </w:rPr>
        <w:t>English, incomplete or illegible application forms will not be accepted or processed.</w:t>
      </w:r>
    </w:p>
    <w:p w14:paraId="034BA7D4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F1ABDD" w14:textId="492E4738" w:rsid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4A1A">
        <w:rPr>
          <w:rFonts w:asciiTheme="minorHAnsi" w:hAnsiTheme="minorHAnsi" w:cstheme="minorHAnsi"/>
          <w:color w:val="FF0000"/>
          <w:sz w:val="20"/>
          <w:szCs w:val="20"/>
          <w:lang w:val="en-US"/>
        </w:rPr>
        <w:t>Mi</w:t>
      </w:r>
      <w:r w:rsidR="00431D24">
        <w:rPr>
          <w:rFonts w:asciiTheme="minorHAnsi" w:hAnsiTheme="minorHAnsi" w:cstheme="minorHAnsi"/>
          <w:color w:val="FF0000"/>
          <w:sz w:val="20"/>
          <w:szCs w:val="20"/>
          <w:lang w:val="en-US"/>
        </w:rPr>
        <w:t>n</w:t>
      </w:r>
      <w:r w:rsidRPr="00854A1A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imum Exhibition Space Orders: 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12 square </w:t>
      </w:r>
      <w:r w:rsidR="005B406D" w:rsidRPr="00470C7D">
        <w:rPr>
          <w:rFonts w:asciiTheme="minorHAnsi" w:hAnsiTheme="minorHAnsi" w:cstheme="minorHAnsi"/>
          <w:sz w:val="20"/>
          <w:szCs w:val="20"/>
          <w:lang w:val="en-US"/>
        </w:rPr>
        <w:t>meters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minimum for standard shell scheme stands and 30 square </w:t>
      </w:r>
      <w:r w:rsidR="005B406D" w:rsidRPr="00470C7D">
        <w:rPr>
          <w:rFonts w:asciiTheme="minorHAnsi" w:hAnsiTheme="minorHAnsi" w:cstheme="minorHAnsi"/>
          <w:sz w:val="20"/>
          <w:szCs w:val="20"/>
          <w:lang w:val="en-US"/>
        </w:rPr>
        <w:t>meters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minimum for space</w:t>
      </w:r>
      <w:r w:rsidR="000B4371" w:rsidRPr="000B437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only to </w:t>
      </w:r>
      <w:r w:rsidR="00EA4020" w:rsidRPr="00470C7D">
        <w:rPr>
          <w:rFonts w:asciiTheme="minorHAnsi" w:hAnsiTheme="minorHAnsi" w:cstheme="minorHAnsi"/>
          <w:sz w:val="20"/>
          <w:szCs w:val="20"/>
          <w:lang w:val="en-US"/>
        </w:rPr>
        <w:t>accommodate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custom-designed stands.</w:t>
      </w:r>
    </w:p>
    <w:p w14:paraId="2F965AC3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5B18DA" w14:textId="3280B915" w:rsid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4A1A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Registration Fee: 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Charged for each registered Exhibitor, Sub-Exhibitor and / or Co-Exhibitor.  Includes application processing, stand location planning, digital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>print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catalogue entry, visitor invitations, exhibition badges, website press release and exhibitor listing web page until the end of 20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0B4371" w:rsidRPr="000B4371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F4603" w:rsidRPr="00CF460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Attention! 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>Information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 xml:space="preserve"> for the </w:t>
      </w:r>
      <w:r w:rsidR="00CF4603" w:rsidRPr="00470C7D">
        <w:rPr>
          <w:rFonts w:asciiTheme="minorHAnsi" w:hAnsiTheme="minorHAnsi" w:cstheme="minorHAnsi"/>
          <w:sz w:val="20"/>
          <w:szCs w:val="20"/>
          <w:lang w:val="en-US"/>
        </w:rPr>
        <w:t>digital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>print</w:t>
      </w:r>
      <w:r w:rsidR="00CF4603"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catalogue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CF4603" w:rsidRPr="00470C7D">
        <w:rPr>
          <w:rFonts w:asciiTheme="minorHAnsi" w:hAnsiTheme="minorHAnsi" w:cstheme="minorHAnsi"/>
          <w:sz w:val="20"/>
          <w:szCs w:val="20"/>
          <w:lang w:val="en-US"/>
        </w:rPr>
        <w:t>exhibitor listing web page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CF4603"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exhibition badges 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>shall be submitted separately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 xml:space="preserve"> via personal account on </w:t>
      </w:r>
      <w:hyperlink r:id="rId11" w:history="1">
        <w:r w:rsidR="00CF4603" w:rsidRPr="00CF4603">
          <w:rPr>
            <w:rStyle w:val="ab"/>
            <w:rFonts w:asciiTheme="minorHAnsi" w:hAnsiTheme="minorHAnsi" w:cstheme="minorHAnsi"/>
            <w:sz w:val="20"/>
            <w:szCs w:val="20"/>
            <w:lang w:val="en-US"/>
          </w:rPr>
          <w:t>Neva Website</w:t>
        </w:r>
      </w:hyperlink>
      <w:r w:rsidR="00CF460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22737C5A" w14:textId="6CA49F1B" w:rsidR="00CF4603" w:rsidRPr="00470C7D" w:rsidRDefault="00431D24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>Login / Password</w:t>
      </w:r>
      <w:r w:rsidR="00A528B2">
        <w:rPr>
          <w:rFonts w:asciiTheme="minorHAnsi" w:hAnsiTheme="minorHAnsi" w:cstheme="minorHAnsi"/>
          <w:sz w:val="20"/>
          <w:szCs w:val="20"/>
          <w:lang w:val="en-US"/>
        </w:rPr>
        <w:t xml:space="preserve"> for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528B2">
        <w:rPr>
          <w:rFonts w:asciiTheme="minorHAnsi" w:hAnsiTheme="minorHAnsi" w:cstheme="minorHAnsi"/>
          <w:sz w:val="20"/>
          <w:szCs w:val="20"/>
          <w:lang w:val="en-US"/>
        </w:rPr>
        <w:t xml:space="preserve">personal account 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 xml:space="preserve">will be sent after </w:t>
      </w:r>
      <w:r w:rsidR="006A2F12">
        <w:rPr>
          <w:rFonts w:asciiTheme="minorHAnsi" w:hAnsiTheme="minorHAnsi" w:cstheme="minorHAnsi"/>
          <w:sz w:val="20"/>
          <w:szCs w:val="20"/>
          <w:lang w:val="en-US"/>
        </w:rPr>
        <w:t>Agreement</w:t>
      </w:r>
      <w:r w:rsidR="00CF4603" w:rsidRPr="00CF4603">
        <w:rPr>
          <w:rFonts w:asciiTheme="minorHAnsi" w:hAnsiTheme="minorHAnsi" w:cstheme="minorHAnsi"/>
          <w:sz w:val="20"/>
          <w:szCs w:val="20"/>
          <w:lang w:val="en-US"/>
        </w:rPr>
        <w:t xml:space="preserve"> signing</w:t>
      </w:r>
      <w:r w:rsidR="00CF460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E4CA480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3EA10D8" w14:textId="296BB6AF" w:rsidR="006C516C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F460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Exhibition Space Payment Terms: 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Payments for Exhibition Space shall be made in two instal</w:t>
      </w:r>
      <w:r w:rsidR="00847124">
        <w:rPr>
          <w:rFonts w:asciiTheme="minorHAnsi" w:hAnsiTheme="minorHAnsi" w:cstheme="minorHAnsi"/>
          <w:sz w:val="20"/>
          <w:szCs w:val="20"/>
          <w:lang w:val="en-US"/>
        </w:rPr>
        <w:t>l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ments: </w:t>
      </w:r>
      <w:r w:rsidR="006B6B79" w:rsidRPr="006B6B79">
        <w:rPr>
          <w:rFonts w:asciiTheme="minorHAnsi" w:hAnsiTheme="minorHAnsi" w:cstheme="minorHAnsi"/>
          <w:sz w:val="20"/>
          <w:szCs w:val="20"/>
          <w:lang w:val="en-US"/>
        </w:rPr>
        <w:t>40</w:t>
      </w:r>
      <w:r w:rsidR="000B4371" w:rsidRPr="000B4371">
        <w:rPr>
          <w:rFonts w:asciiTheme="minorHAnsi" w:hAnsiTheme="minorHAnsi" w:cstheme="minorHAnsi"/>
          <w:sz w:val="20"/>
          <w:szCs w:val="20"/>
          <w:lang w:val="en-US"/>
        </w:rPr>
        <w:t xml:space="preserve">% </w:t>
      </w:r>
      <w:r w:rsidR="000B4371">
        <w:rPr>
          <w:rFonts w:asciiTheme="minorHAnsi" w:hAnsiTheme="minorHAnsi" w:cstheme="minorHAnsi"/>
          <w:sz w:val="20"/>
          <w:szCs w:val="20"/>
          <w:lang w:val="en-US"/>
        </w:rPr>
        <w:t xml:space="preserve">of prepayment for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exhibition space are due for payment </w:t>
      </w:r>
      <w:r w:rsidR="0076139F">
        <w:rPr>
          <w:rFonts w:asciiTheme="minorHAnsi" w:hAnsiTheme="minorHAnsi" w:cstheme="minorHAnsi"/>
          <w:sz w:val="20"/>
          <w:szCs w:val="20"/>
          <w:lang w:val="en-US"/>
        </w:rPr>
        <w:t xml:space="preserve">within 20 </w:t>
      </w:r>
      <w:r w:rsidR="0076139F" w:rsidRPr="0076139F">
        <w:rPr>
          <w:rFonts w:asciiTheme="minorHAnsi" w:hAnsiTheme="minorHAnsi" w:cstheme="minorHAnsi"/>
          <w:sz w:val="20"/>
          <w:szCs w:val="20"/>
          <w:lang w:val="en-US"/>
        </w:rPr>
        <w:t xml:space="preserve">calendar days of the 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 xml:space="preserve">invoice </w:t>
      </w:r>
      <w:r w:rsidR="0076139F" w:rsidRPr="0076139F">
        <w:rPr>
          <w:rFonts w:asciiTheme="minorHAnsi" w:hAnsiTheme="minorHAnsi" w:cstheme="minorHAnsi"/>
          <w:sz w:val="20"/>
          <w:szCs w:val="20"/>
          <w:lang w:val="en-US"/>
        </w:rPr>
        <w:t>date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B83A8E">
        <w:rPr>
          <w:rFonts w:asciiTheme="minorHAnsi" w:hAnsiTheme="minorHAnsi" w:cstheme="minorHAnsi"/>
          <w:sz w:val="20"/>
          <w:szCs w:val="20"/>
          <w:lang w:val="en-US"/>
        </w:rPr>
        <w:t xml:space="preserve">The rest </w:t>
      </w:r>
      <w:r w:rsidR="006B6B79" w:rsidRPr="006B6B79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0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% 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of payment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for space is due on or before </w:t>
      </w:r>
      <w:r w:rsidR="006B6B79">
        <w:rPr>
          <w:rFonts w:asciiTheme="minorHAnsi" w:hAnsiTheme="minorHAnsi" w:cstheme="minorHAnsi"/>
          <w:sz w:val="20"/>
          <w:szCs w:val="20"/>
          <w:lang w:val="en-US"/>
        </w:rPr>
        <w:t>May 19</w:t>
      </w:r>
      <w:r w:rsidR="00E00BA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5C0C75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.  Full payment</w:t>
      </w:r>
      <w:r w:rsidR="005C0C75">
        <w:rPr>
          <w:rFonts w:asciiTheme="minorHAnsi" w:hAnsiTheme="minorHAnsi" w:cstheme="minorHAnsi"/>
          <w:sz w:val="20"/>
          <w:szCs w:val="20"/>
          <w:lang w:val="en-US"/>
        </w:rPr>
        <w:t xml:space="preserve"> (100%)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is due immediately on confirmation of space reservation for orders received after </w:t>
      </w:r>
      <w:r w:rsidR="006B6B79">
        <w:rPr>
          <w:rFonts w:asciiTheme="minorHAnsi" w:hAnsiTheme="minorHAnsi" w:cstheme="minorHAnsi"/>
          <w:sz w:val="20"/>
          <w:szCs w:val="20"/>
          <w:lang w:val="en-US"/>
        </w:rPr>
        <w:t>May 19</w:t>
      </w:r>
      <w:r w:rsidR="00E00BAB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20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23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.  All bank transfer fees shall be borne by the applicant.  </w:t>
      </w:r>
    </w:p>
    <w:p w14:paraId="7304BE14" w14:textId="77777777" w:rsidR="006C516C" w:rsidRDefault="006C516C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04D51554" w14:textId="17FD0253" w:rsid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>VAT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: All local (Russian Federation) taxes are </w:t>
      </w:r>
      <w:bookmarkStart w:id="2" w:name="_Hlk71714113"/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included in </w:t>
      </w:r>
      <w:r w:rsidR="00BD5054">
        <w:rPr>
          <w:rFonts w:asciiTheme="minorHAnsi" w:hAnsiTheme="minorHAnsi" w:cstheme="minorHAnsi"/>
          <w:sz w:val="20"/>
          <w:szCs w:val="20"/>
          <w:lang w:val="en-US"/>
        </w:rPr>
        <w:t xml:space="preserve">all the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prices </w:t>
      </w:r>
      <w:r w:rsidR="00BD5054">
        <w:rPr>
          <w:rFonts w:asciiTheme="minorHAnsi" w:hAnsiTheme="minorHAnsi" w:cstheme="minorHAnsi"/>
          <w:sz w:val="20"/>
          <w:szCs w:val="20"/>
          <w:lang w:val="en-US"/>
        </w:rPr>
        <w:t>in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bookmarkEnd w:id="2"/>
      <w:r w:rsidRPr="00470C7D">
        <w:rPr>
          <w:rFonts w:asciiTheme="minorHAnsi" w:hAnsiTheme="minorHAnsi" w:cstheme="minorHAnsi"/>
          <w:sz w:val="20"/>
          <w:szCs w:val="20"/>
          <w:lang w:val="en-US"/>
        </w:rPr>
        <w:t>this form</w:t>
      </w:r>
      <w:r w:rsidR="009835D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A9AD55D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D9FD87B" w14:textId="4D84F08E" w:rsid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Stand Manager Details: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The Contact Person named as Stand Manager </w:t>
      </w:r>
      <w:r w:rsidR="00BD5054">
        <w:rPr>
          <w:rFonts w:asciiTheme="minorHAnsi" w:hAnsiTheme="minorHAnsi" w:cstheme="minorHAnsi"/>
          <w:sz w:val="20"/>
          <w:szCs w:val="20"/>
          <w:lang w:val="en-US"/>
        </w:rPr>
        <w:t>in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this application form will receive notification of NEVA 20</w:t>
      </w:r>
      <w:r w:rsidR="009835DE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Exhibitor Manual access, </w:t>
      </w:r>
      <w:r w:rsidR="009835DE" w:rsidRPr="00CF4603">
        <w:rPr>
          <w:rFonts w:asciiTheme="minorHAnsi" w:hAnsiTheme="minorHAnsi" w:cstheme="minorHAnsi"/>
          <w:sz w:val="20"/>
          <w:szCs w:val="20"/>
          <w:lang w:val="en-US"/>
        </w:rPr>
        <w:t xml:space="preserve">Login / Password </w:t>
      </w:r>
      <w:r w:rsidR="009835DE">
        <w:rPr>
          <w:rFonts w:asciiTheme="minorHAnsi" w:hAnsiTheme="minorHAnsi" w:cstheme="minorHAnsi"/>
          <w:sz w:val="20"/>
          <w:szCs w:val="20"/>
          <w:lang w:val="en-US"/>
        </w:rPr>
        <w:t>to personal account</w:t>
      </w:r>
      <w:r w:rsidR="003724FE" w:rsidRPr="003724F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and key information by email to the email address specified. The Applicant must notify the </w:t>
      </w:r>
      <w:r w:rsidR="005B406D" w:rsidRPr="00470C7D">
        <w:rPr>
          <w:rFonts w:asciiTheme="minorHAnsi" w:hAnsiTheme="minorHAnsi" w:cstheme="minorHAnsi"/>
          <w:sz w:val="20"/>
          <w:szCs w:val="20"/>
          <w:lang w:val="en-US"/>
        </w:rPr>
        <w:t>Organizers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if the Contact Person’s details or email address change at any time to ensure that continuity of communications is maintained without interruption. </w:t>
      </w:r>
    </w:p>
    <w:p w14:paraId="39BC227D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524AAF5" w14:textId="1B020860" w:rsidR="007A6B98" w:rsidRPr="007A6B98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6B98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P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>Stand Construction, Furniture, Equipment</w:t>
      </w:r>
      <w:r w:rsidR="003724FE" w:rsidRPr="003724F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3724FE">
        <w:rPr>
          <w:rFonts w:asciiTheme="minorHAnsi" w:hAnsiTheme="minorHAnsi" w:cstheme="minorHAnsi"/>
          <w:color w:val="FF0000"/>
          <w:sz w:val="20"/>
          <w:szCs w:val="20"/>
          <w:lang w:val="en-US"/>
        </w:rPr>
        <w:t>and</w:t>
      </w:r>
      <w:r w:rsid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3724FE">
        <w:rPr>
          <w:rFonts w:asciiTheme="minorHAnsi" w:hAnsiTheme="minorHAnsi" w:cstheme="minorHAnsi"/>
          <w:color w:val="FF0000"/>
          <w:sz w:val="20"/>
          <w:szCs w:val="20"/>
          <w:lang w:val="en-US"/>
        </w:rPr>
        <w:t>T</w:t>
      </w:r>
      <w:r w:rsid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echnical </w:t>
      </w:r>
      <w:r w:rsidR="00250DE0">
        <w:rPr>
          <w:rFonts w:asciiTheme="minorHAnsi" w:hAnsiTheme="minorHAnsi" w:cstheme="minorHAnsi"/>
          <w:color w:val="FF0000"/>
          <w:sz w:val="20"/>
          <w:szCs w:val="20"/>
          <w:lang w:val="en-US"/>
        </w:rPr>
        <w:t>S</w:t>
      </w:r>
      <w:r w:rsidRPr="009835D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ervices: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>Order</w:t>
      </w:r>
      <w:r w:rsidR="00337DB5">
        <w:rPr>
          <w:rFonts w:asciiTheme="minorHAnsi" w:hAnsiTheme="minorHAnsi" w:cstheme="minorHAnsi"/>
          <w:sz w:val="20"/>
          <w:szCs w:val="20"/>
          <w:lang w:val="en-US"/>
        </w:rPr>
        <w:t xml:space="preserve"> a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37DB5">
        <w:rPr>
          <w:rFonts w:asciiTheme="minorHAnsi" w:hAnsiTheme="minorHAnsi" w:cstheme="minorHAnsi"/>
          <w:sz w:val="20"/>
          <w:szCs w:val="20"/>
          <w:lang w:val="en-US"/>
        </w:rPr>
        <w:t xml:space="preserve">STANDARD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>shell scheme construction,</w:t>
      </w:r>
      <w:r w:rsidR="000A17F1">
        <w:rPr>
          <w:rFonts w:asciiTheme="minorHAnsi" w:hAnsiTheme="minorHAnsi" w:cstheme="minorHAnsi"/>
          <w:sz w:val="20"/>
          <w:szCs w:val="20"/>
          <w:lang w:val="en-US"/>
        </w:rPr>
        <w:t xml:space="preserve"> technical services, furniture</w:t>
      </w:r>
      <w:r w:rsidR="00337DB5">
        <w:rPr>
          <w:rFonts w:asciiTheme="minorHAnsi" w:hAnsiTheme="minorHAnsi" w:cstheme="minorHAnsi"/>
          <w:sz w:val="20"/>
          <w:szCs w:val="20"/>
          <w:lang w:val="en-US"/>
        </w:rPr>
        <w:t xml:space="preserve"> via the online configurator. For the EXCLUSIVE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>stand construction, custom stand design</w:t>
      </w:r>
      <w:r w:rsidR="00337DB5">
        <w:rPr>
          <w:rFonts w:asciiTheme="minorHAnsi" w:hAnsiTheme="minorHAnsi" w:cstheme="minorHAnsi"/>
          <w:sz w:val="20"/>
          <w:szCs w:val="20"/>
          <w:lang w:val="en-US"/>
        </w:rPr>
        <w:t xml:space="preserve"> please contact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>NEVA 20</w:t>
      </w:r>
      <w:r w:rsidR="009835DE" w:rsidRPr="007A6B98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6C516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 nominated stand contractor and technical coordinator “</w:t>
      </w:r>
      <w:proofErr w:type="spellStart"/>
      <w:r w:rsidRPr="007A6B98">
        <w:rPr>
          <w:rFonts w:asciiTheme="minorHAnsi" w:hAnsiTheme="minorHAnsi" w:cstheme="minorHAnsi"/>
          <w:sz w:val="20"/>
          <w:szCs w:val="20"/>
          <w:lang w:val="en-US"/>
        </w:rPr>
        <w:t>Expo</w:t>
      </w:r>
      <w:r w:rsidR="00337DB5" w:rsidRPr="007A6B98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>orum</w:t>
      </w:r>
      <w:proofErr w:type="spellEnd"/>
      <w:r w:rsidR="00337DB5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Design Ltd.” See </w:t>
      </w:r>
      <w:r w:rsidR="00191127">
        <w:rPr>
          <w:rFonts w:asciiTheme="minorHAnsi" w:hAnsiTheme="minorHAnsi" w:cstheme="minorHAnsi"/>
          <w:sz w:val="20"/>
          <w:szCs w:val="20"/>
          <w:lang w:val="en-US"/>
        </w:rPr>
        <w:t xml:space="preserve">all the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application details, prices and order forms </w:t>
      </w:r>
      <w:r w:rsidR="006A65C3">
        <w:rPr>
          <w:rFonts w:asciiTheme="minorHAnsi" w:hAnsiTheme="minorHAnsi" w:cstheme="minorHAnsi"/>
          <w:sz w:val="20"/>
          <w:szCs w:val="20"/>
          <w:lang w:val="en-US"/>
        </w:rPr>
        <w:t xml:space="preserve">on </w:t>
      </w:r>
      <w:hyperlink r:id="rId12" w:history="1">
        <w:r w:rsidR="006A65C3" w:rsidRPr="006A65C3">
          <w:rPr>
            <w:rStyle w:val="ab"/>
            <w:rFonts w:asciiTheme="minorHAnsi" w:hAnsiTheme="minorHAnsi" w:cstheme="minorHAnsi"/>
            <w:sz w:val="20"/>
            <w:szCs w:val="20"/>
            <w:lang w:val="en-US"/>
          </w:rPr>
          <w:t>Neva Website</w:t>
        </w:r>
      </w:hyperlink>
      <w:r w:rsidR="006A65C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3B8FCE3F" w14:textId="77777777" w:rsidR="007A6B98" w:rsidRDefault="007A6B98" w:rsidP="0076139F">
      <w:pPr>
        <w:pStyle w:val="a3"/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386" w:right="646"/>
        <w:jc w:val="both"/>
        <w:rPr>
          <w:rFonts w:asciiTheme="minorHAnsi" w:hAnsiTheme="minorHAnsi" w:cstheme="minorHAnsi"/>
          <w:lang w:val="en-US"/>
        </w:rPr>
      </w:pPr>
    </w:p>
    <w:p w14:paraId="64881DA7" w14:textId="185E10C3" w:rsidR="00250DE0" w:rsidRPr="006B27E2" w:rsidRDefault="00250DE0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Marketing Services: </w:t>
      </w:r>
      <w:r w:rsidR="007A6B98" w:rsidRPr="007A6B98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Sponsorship, Advertising, Business </w:t>
      </w:r>
      <w:proofErr w:type="spellStart"/>
      <w:r w:rsidR="007A6B98" w:rsidRPr="007A6B98">
        <w:rPr>
          <w:rFonts w:asciiTheme="minorHAnsi" w:hAnsiTheme="minorHAnsi" w:cstheme="minorHAnsi"/>
          <w:color w:val="FF0000"/>
          <w:sz w:val="20"/>
          <w:szCs w:val="20"/>
          <w:lang w:val="en-US"/>
        </w:rPr>
        <w:t>Program</w:t>
      </w:r>
      <w:r w:rsidR="00E00BAB">
        <w:rPr>
          <w:rFonts w:asciiTheme="minorHAnsi" w:hAnsiTheme="minorHAnsi" w:cstheme="minorHAnsi"/>
          <w:color w:val="FF0000"/>
          <w:sz w:val="20"/>
          <w:szCs w:val="20"/>
          <w:lang w:val="en-US"/>
        </w:rPr>
        <w:t>me</w:t>
      </w:r>
      <w:proofErr w:type="spellEnd"/>
      <w:r w:rsidR="007A6B98" w:rsidRPr="007A6B98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3724FE">
        <w:rPr>
          <w:rFonts w:asciiTheme="minorHAnsi" w:hAnsiTheme="minorHAnsi" w:cstheme="minorHAnsi"/>
          <w:color w:val="FF0000"/>
          <w:sz w:val="20"/>
          <w:szCs w:val="20"/>
          <w:lang w:val="en-US"/>
        </w:rPr>
        <w:t>P</w:t>
      </w:r>
      <w:r w:rsidR="007A6B98" w:rsidRPr="007A6B98">
        <w:rPr>
          <w:rFonts w:asciiTheme="minorHAnsi" w:hAnsiTheme="minorHAnsi" w:cstheme="minorHAnsi"/>
          <w:color w:val="FF0000"/>
          <w:sz w:val="20"/>
          <w:szCs w:val="20"/>
          <w:lang w:val="en-US"/>
        </w:rPr>
        <w:t>articipation</w:t>
      </w:r>
      <w:r w:rsidR="00721C8C">
        <w:rPr>
          <w:rFonts w:asciiTheme="minorHAnsi" w:hAnsiTheme="minorHAnsi" w:cstheme="minorHAnsi"/>
          <w:color w:val="FF0000"/>
          <w:sz w:val="20"/>
          <w:szCs w:val="20"/>
          <w:lang w:val="en-US"/>
        </w:rPr>
        <w:t>:</w:t>
      </w:r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9835DE" w:rsidRPr="00250DE0">
        <w:rPr>
          <w:rFonts w:asciiTheme="minorHAnsi" w:hAnsiTheme="minorHAnsi" w:cstheme="minorHAnsi"/>
          <w:sz w:val="20"/>
          <w:szCs w:val="20"/>
          <w:lang w:val="en-US"/>
        </w:rPr>
        <w:t xml:space="preserve">Order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Marketing </w:t>
      </w:r>
      <w:r w:rsidR="009835DE" w:rsidRPr="00250DE0">
        <w:rPr>
          <w:rFonts w:asciiTheme="minorHAnsi" w:hAnsiTheme="minorHAnsi" w:cstheme="minorHAnsi"/>
          <w:sz w:val="20"/>
          <w:szCs w:val="20"/>
          <w:lang w:val="en-US"/>
        </w:rPr>
        <w:t xml:space="preserve">Services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separately </w:t>
      </w:r>
      <w:r w:rsidR="009835DE" w:rsidRPr="00250DE0">
        <w:rPr>
          <w:rFonts w:asciiTheme="minorHAnsi" w:hAnsiTheme="minorHAnsi" w:cstheme="minorHAnsi"/>
          <w:sz w:val="20"/>
          <w:szCs w:val="20"/>
          <w:lang w:val="en-US"/>
        </w:rPr>
        <w:t>by application to the NEVA 202</w:t>
      </w:r>
      <w:r w:rsidR="00721C8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9835DE" w:rsidRPr="00250DE0">
        <w:rPr>
          <w:rFonts w:asciiTheme="minorHAnsi" w:hAnsiTheme="minorHAnsi" w:cstheme="minorHAnsi"/>
          <w:sz w:val="20"/>
          <w:szCs w:val="20"/>
          <w:lang w:val="en-US"/>
        </w:rPr>
        <w:t xml:space="preserve"> nominated </w:t>
      </w:r>
      <w:r>
        <w:rPr>
          <w:rFonts w:asciiTheme="minorHAnsi" w:hAnsiTheme="minorHAnsi" w:cstheme="minorHAnsi"/>
          <w:sz w:val="20"/>
          <w:szCs w:val="20"/>
          <w:lang w:val="en-US"/>
        </w:rPr>
        <w:t>Marketing Partner</w:t>
      </w:r>
      <w:r w:rsidR="009835DE" w:rsidRPr="00250DE0">
        <w:rPr>
          <w:rFonts w:asciiTheme="minorHAnsi" w:hAnsiTheme="minorHAnsi" w:cstheme="minorHAnsi"/>
          <w:sz w:val="20"/>
          <w:szCs w:val="20"/>
          <w:lang w:val="en-US"/>
        </w:rPr>
        <w:t xml:space="preserve"> “</w:t>
      </w:r>
      <w:r w:rsidR="006A65C3" w:rsidRPr="006A65C3">
        <w:rPr>
          <w:rFonts w:asciiTheme="minorHAnsi" w:hAnsiTheme="minorHAnsi" w:cstheme="minorHAnsi"/>
          <w:sz w:val="20"/>
          <w:szCs w:val="20"/>
          <w:lang w:val="en-US"/>
        </w:rPr>
        <w:t>Ve</w:t>
      </w:r>
      <w:r w:rsidR="00F540D6">
        <w:rPr>
          <w:rFonts w:asciiTheme="minorHAnsi" w:hAnsiTheme="minorHAnsi" w:cstheme="minorHAnsi"/>
          <w:sz w:val="20"/>
          <w:szCs w:val="20"/>
          <w:lang w:val="en-US"/>
        </w:rPr>
        <w:t>k</w:t>
      </w:r>
      <w:r w:rsidR="006A65C3" w:rsidRPr="006A65C3">
        <w:rPr>
          <w:rFonts w:asciiTheme="minorHAnsi" w:hAnsiTheme="minorHAnsi" w:cstheme="minorHAnsi"/>
          <w:sz w:val="20"/>
          <w:szCs w:val="20"/>
          <w:lang w:val="en-US"/>
        </w:rPr>
        <w:t>tor Marketing</w:t>
      </w:r>
      <w:r w:rsidR="006A65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540D6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6A65C3">
        <w:rPr>
          <w:rFonts w:asciiTheme="minorHAnsi" w:hAnsiTheme="minorHAnsi" w:cstheme="minorHAnsi"/>
          <w:sz w:val="20"/>
          <w:szCs w:val="20"/>
          <w:lang w:val="en-US"/>
        </w:rPr>
        <w:t>L</w:t>
      </w:r>
      <w:r w:rsidR="00F540D6">
        <w:rPr>
          <w:rFonts w:asciiTheme="minorHAnsi" w:hAnsiTheme="minorHAnsi" w:cstheme="minorHAnsi"/>
          <w:sz w:val="20"/>
          <w:szCs w:val="20"/>
          <w:lang w:val="en-US"/>
        </w:rPr>
        <w:t>LC)</w:t>
      </w:r>
      <w:r w:rsidR="006A65C3">
        <w:rPr>
          <w:rFonts w:asciiTheme="minorHAnsi" w:hAnsiTheme="minorHAnsi" w:cstheme="minorHAnsi"/>
          <w:sz w:val="20"/>
          <w:szCs w:val="20"/>
          <w:lang w:val="en-US"/>
        </w:rPr>
        <w:t>”</w:t>
      </w:r>
      <w:r w:rsidR="006B27E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7A6B98">
        <w:rPr>
          <w:rFonts w:asciiTheme="minorHAnsi" w:hAnsiTheme="minorHAnsi" w:cstheme="minorHAnsi"/>
          <w:sz w:val="20"/>
          <w:szCs w:val="20"/>
          <w:lang w:val="en-US"/>
        </w:rPr>
        <w:t xml:space="preserve">See application details, prices and order forms </w:t>
      </w:r>
      <w:r w:rsidR="00807288">
        <w:rPr>
          <w:rFonts w:asciiTheme="minorHAnsi" w:hAnsiTheme="minorHAnsi" w:cstheme="minorHAnsi"/>
          <w:sz w:val="20"/>
          <w:szCs w:val="20"/>
          <w:lang w:val="en-US"/>
        </w:rPr>
        <w:t xml:space="preserve">on </w:t>
      </w:r>
      <w:hyperlink r:id="rId13" w:history="1">
        <w:r w:rsidR="00807288" w:rsidRPr="00807288">
          <w:rPr>
            <w:rStyle w:val="ab"/>
            <w:rFonts w:asciiTheme="minorHAnsi" w:hAnsiTheme="minorHAnsi" w:cstheme="minorHAnsi"/>
            <w:sz w:val="20"/>
            <w:szCs w:val="20"/>
            <w:lang w:val="en-US"/>
          </w:rPr>
          <w:t>Neva Website</w:t>
        </w:r>
      </w:hyperlink>
      <w:r w:rsidR="006B27E2" w:rsidRPr="006B27E2">
        <w:rPr>
          <w:lang w:val="en-US"/>
        </w:rPr>
        <w:t xml:space="preserve">. </w:t>
      </w:r>
    </w:p>
    <w:p w14:paraId="738EE048" w14:textId="77777777" w:rsidR="00470C7D" w:rsidRPr="00470C7D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DCE8AE4" w14:textId="1B0AE72F" w:rsidR="005C0C75" w:rsidRDefault="00470C7D" w:rsidP="0076139F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0DE0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Cancellations:  </w:t>
      </w:r>
      <w:bookmarkStart w:id="3" w:name="_Hlk61358128"/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The Exhibitor Registration Fee is non-refundable.  Payments for space, minus the applicable bank fees, will be refunded in full for cancellation notice received by </w:t>
      </w:r>
      <w:r w:rsidR="00E953CC">
        <w:rPr>
          <w:rFonts w:asciiTheme="minorHAnsi" w:hAnsiTheme="minorHAnsi" w:cstheme="minorHAnsi"/>
          <w:sz w:val="20"/>
          <w:szCs w:val="20"/>
          <w:lang w:val="en-US"/>
        </w:rPr>
        <w:t>15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953CC">
        <w:rPr>
          <w:rFonts w:asciiTheme="minorHAnsi" w:hAnsiTheme="minorHAnsi" w:cstheme="minorHAnsi"/>
          <w:sz w:val="20"/>
          <w:szCs w:val="20"/>
          <w:lang w:val="en-US"/>
        </w:rPr>
        <w:t xml:space="preserve">July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250DE0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21C8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.  Cancellation notice must be sent in writing by scanned email letter on exhibiting company letterhead and be </w:t>
      </w:r>
      <w:r w:rsidR="00721C8C">
        <w:rPr>
          <w:rFonts w:asciiTheme="minorHAnsi" w:hAnsiTheme="minorHAnsi" w:cstheme="minorHAnsi"/>
          <w:sz w:val="20"/>
          <w:szCs w:val="20"/>
          <w:lang w:val="en-US"/>
        </w:rPr>
        <w:t xml:space="preserve">dated and signed by the signatory specified in this Application Form. 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All participants are advised to procure the necessary </w:t>
      </w:r>
      <w:r w:rsidR="00EA4020" w:rsidRPr="00470C7D">
        <w:rPr>
          <w:rFonts w:asciiTheme="minorHAnsi" w:hAnsiTheme="minorHAnsi" w:cstheme="minorHAnsi"/>
          <w:sz w:val="20"/>
          <w:szCs w:val="20"/>
          <w:lang w:val="en-US"/>
        </w:rPr>
        <w:t>insurances</w:t>
      </w:r>
      <w:r w:rsidRPr="00470C7D">
        <w:rPr>
          <w:rFonts w:asciiTheme="minorHAnsi" w:hAnsiTheme="minorHAnsi" w:cstheme="minorHAnsi"/>
          <w:sz w:val="20"/>
          <w:szCs w:val="20"/>
          <w:lang w:val="en-US"/>
        </w:rPr>
        <w:t xml:space="preserve"> to safeguard their participation fees in the event of unexpected circumstances. </w:t>
      </w:r>
      <w:bookmarkEnd w:id="3"/>
    </w:p>
    <w:p w14:paraId="5D9D4E47" w14:textId="449C3F9D" w:rsidR="005C0C75" w:rsidRDefault="005C0C75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rPr>
          <w:rFonts w:asciiTheme="minorHAnsi" w:hAnsiTheme="minorHAnsi" w:cstheme="minorHAnsi"/>
          <w:sz w:val="20"/>
          <w:szCs w:val="20"/>
          <w:lang w:val="en-US"/>
        </w:rPr>
      </w:pPr>
    </w:p>
    <w:p w14:paraId="32C00CD7" w14:textId="64980453" w:rsidR="00383C23" w:rsidRDefault="00383C23" w:rsidP="00470C7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E91A7D7" w14:textId="77777777" w:rsidR="00A528B2" w:rsidRDefault="00A528B2" w:rsidP="00431D24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</w:p>
    <w:p w14:paraId="5EDBB56F" w14:textId="77777777" w:rsidR="00572675" w:rsidRDefault="005C0C75" w:rsidP="00431D24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  <w:r w:rsidRPr="005C0C75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PLEASE, RETURN </w:t>
      </w:r>
      <w:r w:rsidR="00CF2BE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THE </w:t>
      </w:r>
      <w:r w:rsidRPr="005C0C75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COMPLETED APPLICATION</w:t>
      </w:r>
      <w:r w:rsidR="00CF2BE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FORM</w:t>
      </w:r>
      <w:r w:rsidRPr="005C0C75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TO </w:t>
      </w:r>
      <w:hyperlink r:id="rId14" w:history="1">
        <w:r w:rsidR="00CF2BE1" w:rsidRPr="006703F8">
          <w:rPr>
            <w:rStyle w:val="ab"/>
            <w:rFonts w:asciiTheme="minorHAnsi" w:hAnsiTheme="minorHAnsi" w:cstheme="minorHAnsi"/>
            <w:b/>
            <w:bCs/>
            <w:sz w:val="20"/>
            <w:szCs w:val="20"/>
            <w:lang w:val="en-US"/>
          </w:rPr>
          <w:t>INFO@NEVAINTER.COM</w:t>
        </w:r>
      </w:hyperlink>
      <w:r w:rsidR="00CF2BE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</w:t>
      </w:r>
    </w:p>
    <w:p w14:paraId="6ABD7A72" w14:textId="2DCC3C91" w:rsidR="005C0C75" w:rsidRPr="005C0C75" w:rsidRDefault="00CF2BE1" w:rsidP="00572675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-709" w:right="646" w:hanging="37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OR TO YOUR PERSONAL MANAGER</w:t>
      </w:r>
      <w:r w:rsidR="003D3A7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’S EMAIL</w:t>
      </w:r>
    </w:p>
    <w:sectPr w:rsidR="005C0C75" w:rsidRPr="005C0C75" w:rsidSect="00383C2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567" w:bottom="568" w:left="1701" w:header="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C912" w14:textId="77777777" w:rsidR="00CD649B" w:rsidRDefault="00CD649B" w:rsidP="0091205D">
      <w:r>
        <w:separator/>
      </w:r>
    </w:p>
  </w:endnote>
  <w:endnote w:type="continuationSeparator" w:id="0">
    <w:p w14:paraId="0C9176E6" w14:textId="77777777" w:rsidR="00CD649B" w:rsidRDefault="00CD649B" w:rsidP="009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109" w14:textId="77777777" w:rsidR="00C02940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r w:rsidRPr="00966AF8">
      <w:rPr>
        <w:rFonts w:ascii="Arial" w:hAnsi="Arial" w:cs="Arial"/>
        <w:i/>
        <w:iCs/>
        <w:sz w:val="18"/>
        <w:szCs w:val="18"/>
        <w:lang w:val="en-US"/>
      </w:rPr>
      <w:t>NEVA-International Ltd</w:t>
    </w:r>
    <w:r>
      <w:rPr>
        <w:rFonts w:ascii="Arial" w:hAnsi="Arial" w:cs="Arial"/>
        <w:i/>
        <w:iCs/>
        <w:sz w:val="18"/>
        <w:szCs w:val="18"/>
        <w:lang w:val="en-US"/>
      </w:rPr>
      <w:t>,</w:t>
    </w:r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DDB322B" w14:textId="77777777" w:rsidR="00C02940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r w:rsidRPr="00966AF8">
      <w:rPr>
        <w:rFonts w:ascii="Arial" w:hAnsi="Arial" w:cs="Arial"/>
        <w:i/>
        <w:iCs/>
        <w:sz w:val="18"/>
        <w:szCs w:val="18"/>
        <w:lang w:val="en-US"/>
      </w:rPr>
      <w:t xml:space="preserve">phone: +7 (812) 944-25-71, email: info@nevainter.com, website: www.en.nevainter.com, </w:t>
    </w:r>
  </w:p>
  <w:p w14:paraId="7D2064AC" w14:textId="77777777" w:rsidR="00C02940" w:rsidRPr="00966AF8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966AF8">
      <w:rPr>
        <w:rFonts w:ascii="Arial" w:hAnsi="Arial" w:cs="Arial"/>
        <w:i/>
        <w:iCs/>
        <w:sz w:val="18"/>
        <w:szCs w:val="18"/>
        <w:lang w:val="en-US"/>
      </w:rPr>
      <w:t>Peterburgskoye</w:t>
    </w:r>
    <w:proofErr w:type="spellEnd"/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966AF8">
      <w:rPr>
        <w:rFonts w:ascii="Arial" w:hAnsi="Arial" w:cs="Arial"/>
        <w:i/>
        <w:iCs/>
        <w:sz w:val="18"/>
        <w:szCs w:val="18"/>
        <w:lang w:val="en-US"/>
      </w:rPr>
      <w:t>shosse</w:t>
    </w:r>
    <w:proofErr w:type="spellEnd"/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64, block 1, Lit. A, office. 925,</w:t>
    </w:r>
    <w:r w:rsidRPr="00136A2A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Pr="00966AF8">
      <w:rPr>
        <w:rFonts w:ascii="Arial" w:hAnsi="Arial" w:cs="Arial"/>
        <w:i/>
        <w:iCs/>
        <w:sz w:val="18"/>
        <w:szCs w:val="18"/>
        <w:lang w:val="en-US"/>
      </w:rPr>
      <w:t>St. Petersburg, Russia, 196140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4558" w14:textId="77777777" w:rsidR="00C02940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r w:rsidRPr="00966AF8">
      <w:rPr>
        <w:rFonts w:ascii="Arial" w:hAnsi="Arial" w:cs="Arial"/>
        <w:i/>
        <w:iCs/>
        <w:sz w:val="18"/>
        <w:szCs w:val="18"/>
        <w:lang w:val="en-US"/>
      </w:rPr>
      <w:t>NEVA-International Ltd</w:t>
    </w:r>
    <w:r>
      <w:rPr>
        <w:rFonts w:ascii="Arial" w:hAnsi="Arial" w:cs="Arial"/>
        <w:i/>
        <w:iCs/>
        <w:sz w:val="18"/>
        <w:szCs w:val="18"/>
        <w:lang w:val="en-US"/>
      </w:rPr>
      <w:t>,</w:t>
    </w:r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D37FB30" w14:textId="77777777" w:rsidR="00C02940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r w:rsidRPr="00966AF8">
      <w:rPr>
        <w:rFonts w:ascii="Arial" w:hAnsi="Arial" w:cs="Arial"/>
        <w:i/>
        <w:iCs/>
        <w:sz w:val="18"/>
        <w:szCs w:val="18"/>
        <w:lang w:val="en-US"/>
      </w:rPr>
      <w:t xml:space="preserve">phone: +7 (812) 944-25-71, email: info@nevainter.com, website: www.en.nevainter.com, </w:t>
    </w:r>
  </w:p>
  <w:p w14:paraId="27AC3F73" w14:textId="77777777" w:rsidR="00C02940" w:rsidRPr="00966AF8" w:rsidRDefault="00C02940" w:rsidP="00C02940">
    <w:pPr>
      <w:jc w:val="center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966AF8">
      <w:rPr>
        <w:rFonts w:ascii="Arial" w:hAnsi="Arial" w:cs="Arial"/>
        <w:i/>
        <w:iCs/>
        <w:sz w:val="18"/>
        <w:szCs w:val="18"/>
        <w:lang w:val="en-US"/>
      </w:rPr>
      <w:t>Peterburgskoye</w:t>
    </w:r>
    <w:proofErr w:type="spellEnd"/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966AF8">
      <w:rPr>
        <w:rFonts w:ascii="Arial" w:hAnsi="Arial" w:cs="Arial"/>
        <w:i/>
        <w:iCs/>
        <w:sz w:val="18"/>
        <w:szCs w:val="18"/>
        <w:lang w:val="en-US"/>
      </w:rPr>
      <w:t>shosse</w:t>
    </w:r>
    <w:proofErr w:type="spellEnd"/>
    <w:r w:rsidRPr="00966AF8">
      <w:rPr>
        <w:rFonts w:ascii="Arial" w:hAnsi="Arial" w:cs="Arial"/>
        <w:i/>
        <w:iCs/>
        <w:sz w:val="18"/>
        <w:szCs w:val="18"/>
        <w:lang w:val="en-US"/>
      </w:rPr>
      <w:t xml:space="preserve"> 64, block 1, Lit. A, office. 925,</w:t>
    </w:r>
    <w:r w:rsidRPr="00136A2A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Pr="00966AF8">
      <w:rPr>
        <w:rFonts w:ascii="Arial" w:hAnsi="Arial" w:cs="Arial"/>
        <w:i/>
        <w:iCs/>
        <w:sz w:val="18"/>
        <w:szCs w:val="18"/>
        <w:lang w:val="en-US"/>
      </w:rPr>
      <w:t>St. Petersburg, Russia, 196140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229F" w14:textId="77777777" w:rsidR="00CD649B" w:rsidRDefault="00CD649B" w:rsidP="0091205D">
      <w:bookmarkStart w:id="0" w:name="_Hlk27064131"/>
      <w:bookmarkEnd w:id="0"/>
      <w:r>
        <w:separator/>
      </w:r>
    </w:p>
  </w:footnote>
  <w:footnote w:type="continuationSeparator" w:id="0">
    <w:p w14:paraId="67A7A043" w14:textId="77777777" w:rsidR="00CD649B" w:rsidRDefault="00CD649B" w:rsidP="009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F07B" w14:textId="77777777" w:rsidR="005C2372" w:rsidRDefault="005C2372" w:rsidP="006560AA">
    <w:pPr>
      <w:pStyle w:val="2"/>
      <w:rPr>
        <w:rFonts w:cs="Arial"/>
        <w:b w:val="0"/>
        <w:color w:val="8496B0" w:themeColor="text2" w:themeTint="99"/>
        <w:sz w:val="18"/>
        <w:szCs w:val="18"/>
      </w:rPr>
    </w:pPr>
  </w:p>
  <w:p w14:paraId="76AC7752" w14:textId="77777777" w:rsidR="005C2372" w:rsidRDefault="005C2372" w:rsidP="00290C3B">
    <w:pPr>
      <w:pStyle w:val="2"/>
      <w:jc w:val="both"/>
      <w:rPr>
        <w:rFonts w:cs="Arial"/>
        <w:b w:val="0"/>
        <w:color w:val="8496B0" w:themeColor="text2" w:themeTint="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961" w14:textId="77777777" w:rsidR="005C2372" w:rsidRDefault="005C2372" w:rsidP="005C2372">
    <w:pPr>
      <w:framePr w:hSpace="180" w:wrap="around" w:vAnchor="text" w:hAnchor="page" w:x="1651" w:y="711"/>
      <w:autoSpaceDE w:val="0"/>
      <w:autoSpaceDN w:val="0"/>
      <w:adjustRightInd w:val="0"/>
      <w:spacing w:line="200" w:lineRule="atLeast"/>
      <w:suppressOverlap/>
      <w:jc w:val="both"/>
      <w:rPr>
        <w:rFonts w:ascii="Arial" w:hAnsi="Arial" w:cs="Arial"/>
        <w:sz w:val="18"/>
        <w:szCs w:val="18"/>
        <w:lang w:val="en-US"/>
      </w:rPr>
    </w:pPr>
  </w:p>
  <w:p w14:paraId="31486C40" w14:textId="376F4667" w:rsidR="00BD63CC" w:rsidRDefault="005C2372" w:rsidP="00A30076">
    <w:pPr>
      <w:pStyle w:val="2"/>
      <w:framePr w:hSpace="180" w:wrap="around" w:vAnchor="text" w:hAnchor="page" w:x="1651" w:y="711"/>
      <w:suppressOverlap/>
      <w:jc w:val="center"/>
      <w:rPr>
        <w:rFonts w:cs="Arial"/>
        <w:sz w:val="18"/>
        <w:szCs w:val="18"/>
        <w:lang w:val="en-US"/>
      </w:rPr>
    </w:pPr>
    <w:r w:rsidRPr="005C2372">
      <w:rPr>
        <w:rFonts w:cs="Arial"/>
        <w:sz w:val="18"/>
        <w:szCs w:val="18"/>
        <w:lang w:val="en-US"/>
      </w:rPr>
      <w:t xml:space="preserve">This </w:t>
    </w:r>
    <w:r>
      <w:rPr>
        <w:rFonts w:cs="Arial"/>
        <w:sz w:val="18"/>
        <w:szCs w:val="18"/>
        <w:lang w:val="en-US"/>
      </w:rPr>
      <w:t>Application</w:t>
    </w:r>
    <w:r w:rsidRPr="005C2372">
      <w:rPr>
        <w:rFonts w:cs="Arial"/>
        <w:sz w:val="18"/>
        <w:szCs w:val="18"/>
        <w:lang w:val="en-US"/>
      </w:rPr>
      <w:t xml:space="preserve"> has to be received by NEVA-International L</w:t>
    </w:r>
    <w:r w:rsidR="00533A9B">
      <w:rPr>
        <w:rFonts w:cs="Arial"/>
        <w:sz w:val="18"/>
        <w:szCs w:val="18"/>
        <w:lang w:val="en-US"/>
      </w:rPr>
      <w:t>td</w:t>
    </w:r>
    <w:r w:rsidR="00147524">
      <w:rPr>
        <w:rFonts w:cs="Arial"/>
        <w:sz w:val="18"/>
        <w:szCs w:val="18"/>
        <w:lang w:val="en-US"/>
      </w:rPr>
      <w:t xml:space="preserve"> on or before</w:t>
    </w:r>
    <w:r w:rsidRPr="005C2372">
      <w:rPr>
        <w:rFonts w:cs="Arial"/>
        <w:sz w:val="18"/>
        <w:szCs w:val="18"/>
        <w:lang w:val="en-US"/>
      </w:rPr>
      <w:t xml:space="preserve"> </w:t>
    </w:r>
    <w:r w:rsidR="008A3261">
      <w:rPr>
        <w:rFonts w:cs="Arial"/>
        <w:sz w:val="18"/>
        <w:szCs w:val="18"/>
        <w:lang w:val="en-US"/>
      </w:rPr>
      <w:t>July 31</w:t>
    </w:r>
    <w:r w:rsidRPr="005C2372">
      <w:rPr>
        <w:rFonts w:cs="Arial"/>
        <w:sz w:val="18"/>
        <w:szCs w:val="18"/>
        <w:lang w:val="en-US"/>
      </w:rPr>
      <w:t>, 202</w:t>
    </w:r>
    <w:r w:rsidR="00034E4C">
      <w:rPr>
        <w:rFonts w:cs="Arial"/>
        <w:sz w:val="18"/>
        <w:szCs w:val="18"/>
        <w:lang w:val="en-US"/>
      </w:rPr>
      <w:t>3</w:t>
    </w:r>
  </w:p>
  <w:p w14:paraId="451C9277" w14:textId="7F349F69" w:rsidR="005C2372" w:rsidRPr="005C2372" w:rsidRDefault="005C2372" w:rsidP="00A30076">
    <w:pPr>
      <w:pStyle w:val="2"/>
      <w:framePr w:hSpace="180" w:wrap="around" w:vAnchor="text" w:hAnchor="page" w:x="1651" w:y="711"/>
      <w:suppressOverlap/>
      <w:jc w:val="center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 w:rsidRPr="005C2372">
      <w:rPr>
        <w:rFonts w:cs="Arial"/>
        <w:sz w:val="18"/>
        <w:szCs w:val="18"/>
        <w:lang w:val="en-US"/>
      </w:rPr>
      <w:t xml:space="preserve">Phone: </w:t>
    </w:r>
    <w:r w:rsidR="00010B2D" w:rsidRPr="00010B2D">
      <w:rPr>
        <w:rFonts w:cs="Arial"/>
        <w:sz w:val="18"/>
        <w:szCs w:val="18"/>
        <w:lang w:val="en-US"/>
      </w:rPr>
      <w:t>+</w:t>
    </w:r>
    <w:r w:rsidR="007A0319" w:rsidRPr="007A0319">
      <w:rPr>
        <w:rFonts w:cs="Arial"/>
        <w:sz w:val="18"/>
        <w:szCs w:val="18"/>
        <w:lang w:val="en-US"/>
      </w:rPr>
      <w:t>7 812 944 25 71</w:t>
    </w:r>
    <w:r w:rsidR="00F34199">
      <w:rPr>
        <w:rFonts w:cs="Arial"/>
        <w:sz w:val="18"/>
        <w:szCs w:val="18"/>
        <w:lang w:val="en-US"/>
      </w:rPr>
      <w:t>,</w:t>
    </w:r>
    <w:r w:rsidR="00F34199" w:rsidRPr="00F34199">
      <w:rPr>
        <w:rFonts w:cs="Arial"/>
        <w:sz w:val="18"/>
        <w:szCs w:val="18"/>
        <w:lang w:val="en-US"/>
      </w:rPr>
      <w:t xml:space="preserve"> </w:t>
    </w:r>
    <w:r w:rsidRPr="005C2372">
      <w:rPr>
        <w:rFonts w:cs="Arial"/>
        <w:sz w:val="18"/>
        <w:szCs w:val="18"/>
        <w:lang w:val="en-US"/>
      </w:rPr>
      <w:t>e-mail:</w:t>
    </w:r>
    <w:r>
      <w:rPr>
        <w:rFonts w:cs="Arial"/>
        <w:sz w:val="18"/>
        <w:szCs w:val="18"/>
        <w:lang w:val="en-US"/>
      </w:rPr>
      <w:t xml:space="preserve"> </w:t>
    </w:r>
    <w:r w:rsidRPr="005C2372">
      <w:rPr>
        <w:rFonts w:cs="Arial"/>
        <w:sz w:val="18"/>
        <w:szCs w:val="18"/>
        <w:lang w:val="en-US"/>
      </w:rPr>
      <w:t>info@nevainter.com</w:t>
    </w:r>
    <w:r>
      <w:rPr>
        <w:rFonts w:cs="Arial"/>
        <w:sz w:val="18"/>
        <w:szCs w:val="18"/>
        <w:lang w:val="en-US"/>
      </w:rPr>
      <w:t>,</w:t>
    </w:r>
    <w:r w:rsidRPr="005C2372">
      <w:rPr>
        <w:rFonts w:cs="Arial"/>
        <w:sz w:val="18"/>
        <w:szCs w:val="18"/>
        <w:lang w:val="en-US"/>
      </w:rPr>
      <w:t xml:space="preserve"> www.</w:t>
    </w:r>
    <w:r w:rsidR="00BD63CC">
      <w:rPr>
        <w:rFonts w:cs="Arial"/>
        <w:sz w:val="18"/>
        <w:szCs w:val="18"/>
        <w:lang w:val="en-US"/>
      </w:rPr>
      <w:t>en.</w:t>
    </w:r>
    <w:r w:rsidRPr="005C2372">
      <w:rPr>
        <w:rFonts w:cs="Arial"/>
        <w:sz w:val="18"/>
        <w:szCs w:val="18"/>
        <w:lang w:val="en-US"/>
      </w:rPr>
      <w:t>nevainter.</w:t>
    </w:r>
    <w:r w:rsidR="00BD63CC">
      <w:rPr>
        <w:rFonts w:cs="Arial"/>
        <w:sz w:val="18"/>
        <w:szCs w:val="18"/>
        <w:lang w:val="en-US"/>
      </w:rPr>
      <w:t>com</w:t>
    </w:r>
  </w:p>
  <w:p w14:paraId="742BA9DB" w14:textId="77777777" w:rsidR="005C2372" w:rsidRPr="005C2372" w:rsidRDefault="005C2372" w:rsidP="005C2372">
    <w:pPr>
      <w:framePr w:hSpace="180" w:wrap="around" w:vAnchor="text" w:hAnchor="page" w:x="1651" w:y="711"/>
      <w:autoSpaceDE w:val="0"/>
      <w:autoSpaceDN w:val="0"/>
      <w:adjustRightInd w:val="0"/>
      <w:spacing w:line="200" w:lineRule="atLeast"/>
      <w:suppressOverlap/>
      <w:jc w:val="both"/>
      <w:rPr>
        <w:rFonts w:ascii="Arial" w:hAnsi="Arial" w:cs="Arial"/>
        <w:sz w:val="18"/>
        <w:szCs w:val="18"/>
        <w:lang w:val="en-US"/>
      </w:rPr>
    </w:pPr>
  </w:p>
  <w:p w14:paraId="54D822B4" w14:textId="076A2EFC" w:rsidR="005C2372" w:rsidRPr="005C2372" w:rsidRDefault="005C2372" w:rsidP="00C711F4">
    <w:pPr>
      <w:pStyle w:val="a5"/>
      <w:ind w:left="-142"/>
      <w:rPr>
        <w:lang w:val="en-US"/>
      </w:rPr>
    </w:pPr>
  </w:p>
  <w:p w14:paraId="07F32FAA" w14:textId="33557762" w:rsidR="005C2372" w:rsidRPr="005C2372" w:rsidRDefault="005C2372" w:rsidP="005C2372">
    <w:pPr>
      <w:autoSpaceDE w:val="0"/>
      <w:autoSpaceDN w:val="0"/>
      <w:adjustRightInd w:val="0"/>
      <w:spacing w:line="200" w:lineRule="atLeast"/>
      <w:jc w:val="center"/>
      <w:rPr>
        <w:rFonts w:ascii="Arial" w:hAnsi="Arial" w:cs="Arial"/>
        <w:b/>
        <w:bCs/>
        <w:color w:val="FF0000"/>
        <w:sz w:val="18"/>
        <w:szCs w:val="18"/>
        <w:lang w:val="en-US"/>
      </w:rPr>
    </w:pPr>
    <w:r w:rsidRPr="005C2372">
      <w:rPr>
        <w:rFonts w:ascii="Arial" w:hAnsi="Arial" w:cs="Arial"/>
        <w:b/>
        <w:bCs/>
        <w:color w:val="FF0000"/>
        <w:sz w:val="18"/>
        <w:szCs w:val="18"/>
        <w:lang w:val="en-US"/>
      </w:rPr>
      <w:t>APPLICATION FOR EXHIBITION SPACE</w:t>
    </w:r>
  </w:p>
  <w:p w14:paraId="02907F8D" w14:textId="6194A401" w:rsidR="005C2372" w:rsidRPr="005C2372" w:rsidRDefault="003F1F58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>
      <w:rPr>
        <w:rFonts w:ascii="Times New Roman" w:hAnsi="Times New Roman"/>
        <w:b w:val="0"/>
        <w:noProof/>
        <w:color w:val="8496B0" w:themeColor="text2" w:themeTint="99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0F24DA77" wp14:editId="14973C53">
          <wp:simplePos x="0" y="0"/>
          <wp:positionH relativeFrom="column">
            <wp:posOffset>1800225</wp:posOffset>
          </wp:positionH>
          <wp:positionV relativeFrom="paragraph">
            <wp:posOffset>641985</wp:posOffset>
          </wp:positionV>
          <wp:extent cx="2922905" cy="10877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90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51C008" w14:textId="059DF6C0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658AEFA5" w14:textId="543E1360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2D114B74" w14:textId="6CE67EA0" w:rsidR="005C2372" w:rsidRPr="005C2372" w:rsidRDefault="005C2F2A" w:rsidP="005C2F2A">
    <w:pPr>
      <w:pStyle w:val="2"/>
      <w:tabs>
        <w:tab w:val="left" w:pos="3372"/>
      </w:tabs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  <w:tab/>
    </w:r>
  </w:p>
  <w:p w14:paraId="0C3C33DF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6BFAACB2" w14:textId="3FA7275A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03EA9814" w14:textId="77777777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72282764" w14:textId="69A95D0A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78A119C5" w14:textId="6C5059F2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</w:p>
  <w:p w14:paraId="02E41192" w14:textId="5762DECD" w:rsidR="005C2372" w:rsidRPr="005C2372" w:rsidRDefault="005C2372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</w:pPr>
    <w:r w:rsidRPr="005C2372">
      <w:rPr>
        <w:rFonts w:ascii="Times New Roman" w:hAnsi="Times New Roman"/>
        <w:b w:val="0"/>
        <w:color w:val="8496B0" w:themeColor="text2" w:themeTint="99"/>
        <w:sz w:val="18"/>
        <w:szCs w:val="18"/>
        <w:lang w:val="en-US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 w15:restartNumberingAfterBreak="0">
    <w:nsid w:val="09BD37A1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1EE6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0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842F6"/>
    <w:multiLevelType w:val="hybridMultilevel"/>
    <w:tmpl w:val="E29E7222"/>
    <w:lvl w:ilvl="0" w:tplc="1F7C2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/>
        <w:color w:val="auto"/>
        <w:sz w:val="18"/>
        <w:szCs w:val="1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20796C"/>
    <w:multiLevelType w:val="hybridMultilevel"/>
    <w:tmpl w:val="E764A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44216"/>
    <w:multiLevelType w:val="multilevel"/>
    <w:tmpl w:val="7E6E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D653E"/>
    <w:multiLevelType w:val="hybridMultilevel"/>
    <w:tmpl w:val="E4B81CD8"/>
    <w:lvl w:ilvl="0" w:tplc="4498F266">
      <w:start w:val="1"/>
      <w:numFmt w:val="decimal"/>
      <w:lvlText w:val="%1."/>
      <w:lvlJc w:val="left"/>
      <w:pPr>
        <w:ind w:left="-3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34" w:hanging="360"/>
      </w:pPr>
    </w:lvl>
    <w:lvl w:ilvl="2" w:tplc="0419001B" w:tentative="1">
      <w:start w:val="1"/>
      <w:numFmt w:val="lowerRoman"/>
      <w:lvlText w:val="%3."/>
      <w:lvlJc w:val="right"/>
      <w:pPr>
        <w:ind w:left="1054" w:hanging="180"/>
      </w:pPr>
    </w:lvl>
    <w:lvl w:ilvl="3" w:tplc="0419000F" w:tentative="1">
      <w:start w:val="1"/>
      <w:numFmt w:val="decimal"/>
      <w:lvlText w:val="%4."/>
      <w:lvlJc w:val="left"/>
      <w:pPr>
        <w:ind w:left="1774" w:hanging="360"/>
      </w:pPr>
    </w:lvl>
    <w:lvl w:ilvl="4" w:tplc="04190019" w:tentative="1">
      <w:start w:val="1"/>
      <w:numFmt w:val="lowerLetter"/>
      <w:lvlText w:val="%5."/>
      <w:lvlJc w:val="left"/>
      <w:pPr>
        <w:ind w:left="2494" w:hanging="360"/>
      </w:pPr>
    </w:lvl>
    <w:lvl w:ilvl="5" w:tplc="0419001B" w:tentative="1">
      <w:start w:val="1"/>
      <w:numFmt w:val="lowerRoman"/>
      <w:lvlText w:val="%6."/>
      <w:lvlJc w:val="right"/>
      <w:pPr>
        <w:ind w:left="3214" w:hanging="180"/>
      </w:pPr>
    </w:lvl>
    <w:lvl w:ilvl="6" w:tplc="0419000F" w:tentative="1">
      <w:start w:val="1"/>
      <w:numFmt w:val="decimal"/>
      <w:lvlText w:val="%7."/>
      <w:lvlJc w:val="left"/>
      <w:pPr>
        <w:ind w:left="3934" w:hanging="360"/>
      </w:pPr>
    </w:lvl>
    <w:lvl w:ilvl="7" w:tplc="04190019" w:tentative="1">
      <w:start w:val="1"/>
      <w:numFmt w:val="lowerLetter"/>
      <w:lvlText w:val="%8."/>
      <w:lvlJc w:val="left"/>
      <w:pPr>
        <w:ind w:left="4654" w:hanging="360"/>
      </w:pPr>
    </w:lvl>
    <w:lvl w:ilvl="8" w:tplc="0419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16" w15:restartNumberingAfterBreak="0">
    <w:nsid w:val="228A4479"/>
    <w:multiLevelType w:val="hybridMultilevel"/>
    <w:tmpl w:val="D5744F12"/>
    <w:lvl w:ilvl="0" w:tplc="CF208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18" w15:restartNumberingAfterBreak="0">
    <w:nsid w:val="26595B1C"/>
    <w:multiLevelType w:val="hybridMultilevel"/>
    <w:tmpl w:val="D5744F12"/>
    <w:lvl w:ilvl="0" w:tplc="CF208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0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2DE26C04"/>
    <w:multiLevelType w:val="multilevel"/>
    <w:tmpl w:val="A4725BDC"/>
    <w:lvl w:ilvl="0">
      <w:start w:val="1"/>
      <w:numFmt w:val="decimal"/>
      <w:lvlText w:val="%1."/>
      <w:lvlJc w:val="left"/>
      <w:pPr>
        <w:ind w:left="86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3" w:hanging="1440"/>
      </w:pPr>
      <w:rPr>
        <w:rFonts w:hint="default"/>
      </w:rPr>
    </w:lvl>
  </w:abstractNum>
  <w:abstractNum w:abstractNumId="22" w15:restartNumberingAfterBreak="0">
    <w:nsid w:val="2E8D1800"/>
    <w:multiLevelType w:val="hybridMultilevel"/>
    <w:tmpl w:val="7ADCE5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937"/>
    <w:multiLevelType w:val="hybridMultilevel"/>
    <w:tmpl w:val="C822676C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7C87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26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007E"/>
    <w:multiLevelType w:val="hybridMultilevel"/>
    <w:tmpl w:val="1DF82B50"/>
    <w:lvl w:ilvl="0" w:tplc="A4A286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731D2"/>
    <w:multiLevelType w:val="hybridMultilevel"/>
    <w:tmpl w:val="C026E7FE"/>
    <w:lvl w:ilvl="0" w:tplc="1EDAECDE">
      <w:start w:val="1"/>
      <w:numFmt w:val="decimal"/>
      <w:lvlText w:val="%1."/>
      <w:lvlJc w:val="left"/>
      <w:pPr>
        <w:ind w:left="-3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34" w:hanging="360"/>
      </w:pPr>
    </w:lvl>
    <w:lvl w:ilvl="2" w:tplc="0419001B" w:tentative="1">
      <w:start w:val="1"/>
      <w:numFmt w:val="lowerRoman"/>
      <w:lvlText w:val="%3."/>
      <w:lvlJc w:val="right"/>
      <w:pPr>
        <w:ind w:left="1054" w:hanging="180"/>
      </w:pPr>
    </w:lvl>
    <w:lvl w:ilvl="3" w:tplc="0419000F" w:tentative="1">
      <w:start w:val="1"/>
      <w:numFmt w:val="decimal"/>
      <w:lvlText w:val="%4."/>
      <w:lvlJc w:val="left"/>
      <w:pPr>
        <w:ind w:left="1774" w:hanging="360"/>
      </w:pPr>
    </w:lvl>
    <w:lvl w:ilvl="4" w:tplc="04190019" w:tentative="1">
      <w:start w:val="1"/>
      <w:numFmt w:val="lowerLetter"/>
      <w:lvlText w:val="%5."/>
      <w:lvlJc w:val="left"/>
      <w:pPr>
        <w:ind w:left="2494" w:hanging="360"/>
      </w:pPr>
    </w:lvl>
    <w:lvl w:ilvl="5" w:tplc="0419001B" w:tentative="1">
      <w:start w:val="1"/>
      <w:numFmt w:val="lowerRoman"/>
      <w:lvlText w:val="%6."/>
      <w:lvlJc w:val="right"/>
      <w:pPr>
        <w:ind w:left="3214" w:hanging="180"/>
      </w:pPr>
    </w:lvl>
    <w:lvl w:ilvl="6" w:tplc="0419000F" w:tentative="1">
      <w:start w:val="1"/>
      <w:numFmt w:val="decimal"/>
      <w:lvlText w:val="%7."/>
      <w:lvlJc w:val="left"/>
      <w:pPr>
        <w:ind w:left="3934" w:hanging="360"/>
      </w:pPr>
    </w:lvl>
    <w:lvl w:ilvl="7" w:tplc="04190019" w:tentative="1">
      <w:start w:val="1"/>
      <w:numFmt w:val="lowerLetter"/>
      <w:lvlText w:val="%8."/>
      <w:lvlJc w:val="left"/>
      <w:pPr>
        <w:ind w:left="4654" w:hanging="360"/>
      </w:pPr>
    </w:lvl>
    <w:lvl w:ilvl="8" w:tplc="0419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30" w15:restartNumberingAfterBreak="0">
    <w:nsid w:val="58D369E3"/>
    <w:multiLevelType w:val="hybridMultilevel"/>
    <w:tmpl w:val="DCA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5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00843700">
    <w:abstractNumId w:val="21"/>
  </w:num>
  <w:num w:numId="2" w16cid:durableId="127359828">
    <w:abstractNumId w:val="7"/>
  </w:num>
  <w:num w:numId="3" w16cid:durableId="141581943">
    <w:abstractNumId w:val="14"/>
  </w:num>
  <w:num w:numId="4" w16cid:durableId="837647762">
    <w:abstractNumId w:val="30"/>
  </w:num>
  <w:num w:numId="5" w16cid:durableId="341201261">
    <w:abstractNumId w:val="40"/>
  </w:num>
  <w:num w:numId="6" w16cid:durableId="776683828">
    <w:abstractNumId w:val="19"/>
  </w:num>
  <w:num w:numId="7" w16cid:durableId="1742755041">
    <w:abstractNumId w:val="37"/>
  </w:num>
  <w:num w:numId="8" w16cid:durableId="2084062760">
    <w:abstractNumId w:val="33"/>
  </w:num>
  <w:num w:numId="9" w16cid:durableId="1756970998">
    <w:abstractNumId w:val="25"/>
  </w:num>
  <w:num w:numId="10" w16cid:durableId="848105785">
    <w:abstractNumId w:val="34"/>
  </w:num>
  <w:num w:numId="11" w16cid:durableId="2077629902">
    <w:abstractNumId w:val="26"/>
  </w:num>
  <w:num w:numId="12" w16cid:durableId="1651135559">
    <w:abstractNumId w:val="9"/>
  </w:num>
  <w:num w:numId="13" w16cid:durableId="569851304">
    <w:abstractNumId w:val="24"/>
  </w:num>
  <w:num w:numId="14" w16cid:durableId="515923381">
    <w:abstractNumId w:val="23"/>
  </w:num>
  <w:num w:numId="15" w16cid:durableId="1933004108">
    <w:abstractNumId w:val="22"/>
  </w:num>
  <w:num w:numId="16" w16cid:durableId="2100054738">
    <w:abstractNumId w:val="6"/>
  </w:num>
  <w:num w:numId="17" w16cid:durableId="956565189">
    <w:abstractNumId w:val="5"/>
  </w:num>
  <w:num w:numId="18" w16cid:durableId="246115040">
    <w:abstractNumId w:val="3"/>
  </w:num>
  <w:num w:numId="19" w16cid:durableId="146826679">
    <w:abstractNumId w:val="31"/>
  </w:num>
  <w:num w:numId="20" w16cid:durableId="731659265">
    <w:abstractNumId w:val="39"/>
  </w:num>
  <w:num w:numId="21" w16cid:durableId="1267159296">
    <w:abstractNumId w:val="20"/>
  </w:num>
  <w:num w:numId="22" w16cid:durableId="879828721">
    <w:abstractNumId w:val="1"/>
  </w:num>
  <w:num w:numId="23" w16cid:durableId="2051806275">
    <w:abstractNumId w:val="2"/>
  </w:num>
  <w:num w:numId="24" w16cid:durableId="871039249">
    <w:abstractNumId w:val="0"/>
  </w:num>
  <w:num w:numId="25" w16cid:durableId="705330766">
    <w:abstractNumId w:val="36"/>
  </w:num>
  <w:num w:numId="26" w16cid:durableId="782112966">
    <w:abstractNumId w:val="12"/>
  </w:num>
  <w:num w:numId="27" w16cid:durableId="423721951">
    <w:abstractNumId w:val="38"/>
  </w:num>
  <w:num w:numId="28" w16cid:durableId="1729496305">
    <w:abstractNumId w:val="27"/>
  </w:num>
  <w:num w:numId="29" w16cid:durableId="935133433">
    <w:abstractNumId w:val="35"/>
  </w:num>
  <w:num w:numId="30" w16cid:durableId="264189694">
    <w:abstractNumId w:val="4"/>
  </w:num>
  <w:num w:numId="31" w16cid:durableId="321131152">
    <w:abstractNumId w:val="10"/>
  </w:num>
  <w:num w:numId="32" w16cid:durableId="716123800">
    <w:abstractNumId w:val="17"/>
  </w:num>
  <w:num w:numId="33" w16cid:durableId="1438059875">
    <w:abstractNumId w:val="32"/>
  </w:num>
  <w:num w:numId="34" w16cid:durableId="1265378477">
    <w:abstractNumId w:val="13"/>
  </w:num>
  <w:num w:numId="35" w16cid:durableId="573972079">
    <w:abstractNumId w:val="28"/>
  </w:num>
  <w:num w:numId="36" w16cid:durableId="961300971">
    <w:abstractNumId w:val="8"/>
  </w:num>
  <w:num w:numId="37" w16cid:durableId="141847235">
    <w:abstractNumId w:val="18"/>
  </w:num>
  <w:num w:numId="38" w16cid:durableId="1480809797">
    <w:abstractNumId w:val="16"/>
  </w:num>
  <w:num w:numId="39" w16cid:durableId="1192911746">
    <w:abstractNumId w:val="29"/>
  </w:num>
  <w:num w:numId="40" w16cid:durableId="830415571">
    <w:abstractNumId w:val="15"/>
  </w:num>
  <w:num w:numId="41" w16cid:durableId="1991472500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/>
  <w:defaultTabStop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F3"/>
    <w:rsid w:val="00002A50"/>
    <w:rsid w:val="00002AAF"/>
    <w:rsid w:val="00006663"/>
    <w:rsid w:val="000076FD"/>
    <w:rsid w:val="00010B2D"/>
    <w:rsid w:val="00011AB1"/>
    <w:rsid w:val="00011EC9"/>
    <w:rsid w:val="00013B56"/>
    <w:rsid w:val="000170C2"/>
    <w:rsid w:val="0001780E"/>
    <w:rsid w:val="00017E46"/>
    <w:rsid w:val="0002106F"/>
    <w:rsid w:val="00021A38"/>
    <w:rsid w:val="00027E8B"/>
    <w:rsid w:val="00033FA4"/>
    <w:rsid w:val="000345E8"/>
    <w:rsid w:val="00034E4C"/>
    <w:rsid w:val="00035E4F"/>
    <w:rsid w:val="000401AD"/>
    <w:rsid w:val="000436FD"/>
    <w:rsid w:val="00043B41"/>
    <w:rsid w:val="00044684"/>
    <w:rsid w:val="00044DE9"/>
    <w:rsid w:val="00044EFE"/>
    <w:rsid w:val="0004549E"/>
    <w:rsid w:val="000556B4"/>
    <w:rsid w:val="00056F73"/>
    <w:rsid w:val="00061014"/>
    <w:rsid w:val="00065B58"/>
    <w:rsid w:val="00065D3A"/>
    <w:rsid w:val="0006646B"/>
    <w:rsid w:val="00066762"/>
    <w:rsid w:val="00067683"/>
    <w:rsid w:val="00070485"/>
    <w:rsid w:val="000710D3"/>
    <w:rsid w:val="000732D5"/>
    <w:rsid w:val="00074CF6"/>
    <w:rsid w:val="00080373"/>
    <w:rsid w:val="00081369"/>
    <w:rsid w:val="00085927"/>
    <w:rsid w:val="00087856"/>
    <w:rsid w:val="00090043"/>
    <w:rsid w:val="00091895"/>
    <w:rsid w:val="0009475A"/>
    <w:rsid w:val="00094813"/>
    <w:rsid w:val="000969A6"/>
    <w:rsid w:val="000A17F1"/>
    <w:rsid w:val="000A34C7"/>
    <w:rsid w:val="000A360E"/>
    <w:rsid w:val="000A4738"/>
    <w:rsid w:val="000A4AAC"/>
    <w:rsid w:val="000A6D04"/>
    <w:rsid w:val="000A7E8E"/>
    <w:rsid w:val="000B0D96"/>
    <w:rsid w:val="000B4371"/>
    <w:rsid w:val="000C18EA"/>
    <w:rsid w:val="000C1C63"/>
    <w:rsid w:val="000C4D8D"/>
    <w:rsid w:val="000C5C8B"/>
    <w:rsid w:val="000C6EEB"/>
    <w:rsid w:val="000D4E90"/>
    <w:rsid w:val="000D60B6"/>
    <w:rsid w:val="000E10C2"/>
    <w:rsid w:val="000E1E32"/>
    <w:rsid w:val="000E3347"/>
    <w:rsid w:val="000E4D3F"/>
    <w:rsid w:val="000E638C"/>
    <w:rsid w:val="000F0D98"/>
    <w:rsid w:val="000F55B8"/>
    <w:rsid w:val="000F5B9E"/>
    <w:rsid w:val="000F601C"/>
    <w:rsid w:val="000F7EF7"/>
    <w:rsid w:val="001050E4"/>
    <w:rsid w:val="0010542C"/>
    <w:rsid w:val="00106444"/>
    <w:rsid w:val="001073FF"/>
    <w:rsid w:val="00114D0A"/>
    <w:rsid w:val="00116BF0"/>
    <w:rsid w:val="00124DCA"/>
    <w:rsid w:val="00124E71"/>
    <w:rsid w:val="00130359"/>
    <w:rsid w:val="001311CE"/>
    <w:rsid w:val="00132644"/>
    <w:rsid w:val="00133585"/>
    <w:rsid w:val="00134B29"/>
    <w:rsid w:val="001351B7"/>
    <w:rsid w:val="001369DA"/>
    <w:rsid w:val="00136A7D"/>
    <w:rsid w:val="0014007E"/>
    <w:rsid w:val="00146581"/>
    <w:rsid w:val="00147524"/>
    <w:rsid w:val="001525F9"/>
    <w:rsid w:val="0015493C"/>
    <w:rsid w:val="001568C7"/>
    <w:rsid w:val="00164601"/>
    <w:rsid w:val="00172994"/>
    <w:rsid w:val="0017391A"/>
    <w:rsid w:val="001756A1"/>
    <w:rsid w:val="00175929"/>
    <w:rsid w:val="00180904"/>
    <w:rsid w:val="0018404C"/>
    <w:rsid w:val="0018725D"/>
    <w:rsid w:val="00190680"/>
    <w:rsid w:val="00191127"/>
    <w:rsid w:val="00194BE7"/>
    <w:rsid w:val="00196820"/>
    <w:rsid w:val="001A5502"/>
    <w:rsid w:val="001B2CE4"/>
    <w:rsid w:val="001B3F1E"/>
    <w:rsid w:val="001B47C0"/>
    <w:rsid w:val="001C01EA"/>
    <w:rsid w:val="001C622E"/>
    <w:rsid w:val="001D42DC"/>
    <w:rsid w:val="001E109C"/>
    <w:rsid w:val="001E20B4"/>
    <w:rsid w:val="001F1617"/>
    <w:rsid w:val="001F2B90"/>
    <w:rsid w:val="001F3A8C"/>
    <w:rsid w:val="001F48DE"/>
    <w:rsid w:val="001F4D96"/>
    <w:rsid w:val="001F68A3"/>
    <w:rsid w:val="001F6CB2"/>
    <w:rsid w:val="001F71B2"/>
    <w:rsid w:val="002040A2"/>
    <w:rsid w:val="00204EA4"/>
    <w:rsid w:val="0021247A"/>
    <w:rsid w:val="00213B6D"/>
    <w:rsid w:val="002144D5"/>
    <w:rsid w:val="002227EA"/>
    <w:rsid w:val="00224475"/>
    <w:rsid w:val="00224E09"/>
    <w:rsid w:val="00225E93"/>
    <w:rsid w:val="00240F6A"/>
    <w:rsid w:val="00241BF8"/>
    <w:rsid w:val="00246B2D"/>
    <w:rsid w:val="00246D3D"/>
    <w:rsid w:val="00250DE0"/>
    <w:rsid w:val="00252F2E"/>
    <w:rsid w:val="00252F9B"/>
    <w:rsid w:val="00256B4B"/>
    <w:rsid w:val="0025796E"/>
    <w:rsid w:val="00263E04"/>
    <w:rsid w:val="0027007F"/>
    <w:rsid w:val="002755A0"/>
    <w:rsid w:val="00280AFD"/>
    <w:rsid w:val="0028246C"/>
    <w:rsid w:val="00285083"/>
    <w:rsid w:val="00286E24"/>
    <w:rsid w:val="00290C3B"/>
    <w:rsid w:val="002912B1"/>
    <w:rsid w:val="0029192F"/>
    <w:rsid w:val="00293BE4"/>
    <w:rsid w:val="00297AE0"/>
    <w:rsid w:val="002A251A"/>
    <w:rsid w:val="002A331D"/>
    <w:rsid w:val="002A3A9E"/>
    <w:rsid w:val="002A4B59"/>
    <w:rsid w:val="002A550F"/>
    <w:rsid w:val="002A71BE"/>
    <w:rsid w:val="002A7E65"/>
    <w:rsid w:val="002B056F"/>
    <w:rsid w:val="002B0A0C"/>
    <w:rsid w:val="002B3400"/>
    <w:rsid w:val="002B3A1F"/>
    <w:rsid w:val="002B3D84"/>
    <w:rsid w:val="002B4375"/>
    <w:rsid w:val="002B4417"/>
    <w:rsid w:val="002B7C91"/>
    <w:rsid w:val="002C2041"/>
    <w:rsid w:val="002C33DF"/>
    <w:rsid w:val="002C3B59"/>
    <w:rsid w:val="002C4613"/>
    <w:rsid w:val="002C56FB"/>
    <w:rsid w:val="002D1C28"/>
    <w:rsid w:val="002D1DE2"/>
    <w:rsid w:val="002D77B9"/>
    <w:rsid w:val="002E67E4"/>
    <w:rsid w:val="002F0987"/>
    <w:rsid w:val="002F3261"/>
    <w:rsid w:val="002F6B4A"/>
    <w:rsid w:val="002F7BFF"/>
    <w:rsid w:val="003014A1"/>
    <w:rsid w:val="00301D8D"/>
    <w:rsid w:val="00304588"/>
    <w:rsid w:val="00304A4E"/>
    <w:rsid w:val="00305DE1"/>
    <w:rsid w:val="0031272D"/>
    <w:rsid w:val="00324D2F"/>
    <w:rsid w:val="00325C3C"/>
    <w:rsid w:val="003279AB"/>
    <w:rsid w:val="00327D6A"/>
    <w:rsid w:val="00331858"/>
    <w:rsid w:val="00331A30"/>
    <w:rsid w:val="00334F7E"/>
    <w:rsid w:val="00336A1B"/>
    <w:rsid w:val="0033765E"/>
    <w:rsid w:val="00337DB5"/>
    <w:rsid w:val="00341DB4"/>
    <w:rsid w:val="003455A5"/>
    <w:rsid w:val="00350EA4"/>
    <w:rsid w:val="00351A75"/>
    <w:rsid w:val="00356312"/>
    <w:rsid w:val="003574C9"/>
    <w:rsid w:val="003601E6"/>
    <w:rsid w:val="00362992"/>
    <w:rsid w:val="00363625"/>
    <w:rsid w:val="00365076"/>
    <w:rsid w:val="00367D00"/>
    <w:rsid w:val="00371899"/>
    <w:rsid w:val="003724FE"/>
    <w:rsid w:val="003735BB"/>
    <w:rsid w:val="003813FA"/>
    <w:rsid w:val="00382BB1"/>
    <w:rsid w:val="003836C1"/>
    <w:rsid w:val="00383804"/>
    <w:rsid w:val="00383C23"/>
    <w:rsid w:val="003852F9"/>
    <w:rsid w:val="00386154"/>
    <w:rsid w:val="00386235"/>
    <w:rsid w:val="0038657C"/>
    <w:rsid w:val="00387F3F"/>
    <w:rsid w:val="00392431"/>
    <w:rsid w:val="00393E36"/>
    <w:rsid w:val="003A1B92"/>
    <w:rsid w:val="003A5803"/>
    <w:rsid w:val="003B0664"/>
    <w:rsid w:val="003B5029"/>
    <w:rsid w:val="003B5E6C"/>
    <w:rsid w:val="003B5F95"/>
    <w:rsid w:val="003C08CF"/>
    <w:rsid w:val="003C0B5D"/>
    <w:rsid w:val="003C0F46"/>
    <w:rsid w:val="003D3402"/>
    <w:rsid w:val="003D3A7D"/>
    <w:rsid w:val="003E1A98"/>
    <w:rsid w:val="003E332A"/>
    <w:rsid w:val="003E34BC"/>
    <w:rsid w:val="003E3721"/>
    <w:rsid w:val="003E4FD8"/>
    <w:rsid w:val="003E6D89"/>
    <w:rsid w:val="003F0D5C"/>
    <w:rsid w:val="003F1A69"/>
    <w:rsid w:val="003F1F58"/>
    <w:rsid w:val="00407266"/>
    <w:rsid w:val="0041293A"/>
    <w:rsid w:val="00412E34"/>
    <w:rsid w:val="004263F8"/>
    <w:rsid w:val="0042668E"/>
    <w:rsid w:val="004267C0"/>
    <w:rsid w:val="00431D24"/>
    <w:rsid w:val="00431F9A"/>
    <w:rsid w:val="0043563F"/>
    <w:rsid w:val="00445669"/>
    <w:rsid w:val="0044586F"/>
    <w:rsid w:val="00446066"/>
    <w:rsid w:val="00451FC1"/>
    <w:rsid w:val="00454060"/>
    <w:rsid w:val="00457534"/>
    <w:rsid w:val="00463255"/>
    <w:rsid w:val="00470597"/>
    <w:rsid w:val="00470C7D"/>
    <w:rsid w:val="00473957"/>
    <w:rsid w:val="00480E28"/>
    <w:rsid w:val="00485949"/>
    <w:rsid w:val="004903E1"/>
    <w:rsid w:val="00493238"/>
    <w:rsid w:val="004979C3"/>
    <w:rsid w:val="004A4BCD"/>
    <w:rsid w:val="004A5532"/>
    <w:rsid w:val="004A5725"/>
    <w:rsid w:val="004A6021"/>
    <w:rsid w:val="004B0CC2"/>
    <w:rsid w:val="004B360F"/>
    <w:rsid w:val="004B46A9"/>
    <w:rsid w:val="004C007A"/>
    <w:rsid w:val="004C1A0D"/>
    <w:rsid w:val="004C39A8"/>
    <w:rsid w:val="004C5ACA"/>
    <w:rsid w:val="004C5D0A"/>
    <w:rsid w:val="004D0687"/>
    <w:rsid w:val="004D2444"/>
    <w:rsid w:val="004D6C5F"/>
    <w:rsid w:val="004E0ADE"/>
    <w:rsid w:val="004E1C0B"/>
    <w:rsid w:val="004F051A"/>
    <w:rsid w:val="004F1C80"/>
    <w:rsid w:val="004F20B6"/>
    <w:rsid w:val="004F38F0"/>
    <w:rsid w:val="00500E83"/>
    <w:rsid w:val="00502242"/>
    <w:rsid w:val="00503AB4"/>
    <w:rsid w:val="00503FD9"/>
    <w:rsid w:val="005052F2"/>
    <w:rsid w:val="005079D0"/>
    <w:rsid w:val="00514358"/>
    <w:rsid w:val="00514972"/>
    <w:rsid w:val="00517011"/>
    <w:rsid w:val="00522E87"/>
    <w:rsid w:val="00524821"/>
    <w:rsid w:val="005252D2"/>
    <w:rsid w:val="0052727C"/>
    <w:rsid w:val="005300D3"/>
    <w:rsid w:val="00533A9B"/>
    <w:rsid w:val="00537672"/>
    <w:rsid w:val="0053787B"/>
    <w:rsid w:val="005378AB"/>
    <w:rsid w:val="00537E53"/>
    <w:rsid w:val="005403C4"/>
    <w:rsid w:val="00543292"/>
    <w:rsid w:val="00544720"/>
    <w:rsid w:val="005560BF"/>
    <w:rsid w:val="005657C2"/>
    <w:rsid w:val="0057095E"/>
    <w:rsid w:val="00572675"/>
    <w:rsid w:val="005753B0"/>
    <w:rsid w:val="00575840"/>
    <w:rsid w:val="00575A4D"/>
    <w:rsid w:val="005914C1"/>
    <w:rsid w:val="00593EFE"/>
    <w:rsid w:val="0059483F"/>
    <w:rsid w:val="005954E7"/>
    <w:rsid w:val="00597855"/>
    <w:rsid w:val="005A3CA7"/>
    <w:rsid w:val="005A3DEC"/>
    <w:rsid w:val="005A5B23"/>
    <w:rsid w:val="005A6DDF"/>
    <w:rsid w:val="005A74EB"/>
    <w:rsid w:val="005B1128"/>
    <w:rsid w:val="005B406D"/>
    <w:rsid w:val="005B67DE"/>
    <w:rsid w:val="005C0C75"/>
    <w:rsid w:val="005C2372"/>
    <w:rsid w:val="005C2F2A"/>
    <w:rsid w:val="005C3138"/>
    <w:rsid w:val="005C6BB5"/>
    <w:rsid w:val="005D0D6B"/>
    <w:rsid w:val="005D0F2A"/>
    <w:rsid w:val="005E05EB"/>
    <w:rsid w:val="005F2A13"/>
    <w:rsid w:val="005F4E83"/>
    <w:rsid w:val="00600715"/>
    <w:rsid w:val="00601846"/>
    <w:rsid w:val="00602EF6"/>
    <w:rsid w:val="006036F3"/>
    <w:rsid w:val="00603A67"/>
    <w:rsid w:val="00605E7D"/>
    <w:rsid w:val="00606014"/>
    <w:rsid w:val="006139BF"/>
    <w:rsid w:val="00615DBA"/>
    <w:rsid w:val="00622BCB"/>
    <w:rsid w:val="006271E6"/>
    <w:rsid w:val="00627DCA"/>
    <w:rsid w:val="00635173"/>
    <w:rsid w:val="00641613"/>
    <w:rsid w:val="00642B51"/>
    <w:rsid w:val="0064681B"/>
    <w:rsid w:val="00646C25"/>
    <w:rsid w:val="00652246"/>
    <w:rsid w:val="006531A3"/>
    <w:rsid w:val="006560AA"/>
    <w:rsid w:val="00656E0A"/>
    <w:rsid w:val="006632CD"/>
    <w:rsid w:val="0066683E"/>
    <w:rsid w:val="00667B28"/>
    <w:rsid w:val="00672688"/>
    <w:rsid w:val="00674CE0"/>
    <w:rsid w:val="00677BE7"/>
    <w:rsid w:val="006849A4"/>
    <w:rsid w:val="00693CA3"/>
    <w:rsid w:val="00695DFF"/>
    <w:rsid w:val="00696F9D"/>
    <w:rsid w:val="006A063D"/>
    <w:rsid w:val="006A18DE"/>
    <w:rsid w:val="006A2F12"/>
    <w:rsid w:val="006A3A60"/>
    <w:rsid w:val="006A62AB"/>
    <w:rsid w:val="006A65C3"/>
    <w:rsid w:val="006A677C"/>
    <w:rsid w:val="006B2038"/>
    <w:rsid w:val="006B27E2"/>
    <w:rsid w:val="006B2DA1"/>
    <w:rsid w:val="006B3392"/>
    <w:rsid w:val="006B6B79"/>
    <w:rsid w:val="006C2B3F"/>
    <w:rsid w:val="006C446B"/>
    <w:rsid w:val="006C516C"/>
    <w:rsid w:val="006C656A"/>
    <w:rsid w:val="006D0201"/>
    <w:rsid w:val="006D1770"/>
    <w:rsid w:val="006D55AA"/>
    <w:rsid w:val="006D5A16"/>
    <w:rsid w:val="006D7D8B"/>
    <w:rsid w:val="006E2D93"/>
    <w:rsid w:val="006E5309"/>
    <w:rsid w:val="006E5FF7"/>
    <w:rsid w:val="006F375C"/>
    <w:rsid w:val="006F5424"/>
    <w:rsid w:val="006F60FE"/>
    <w:rsid w:val="00700EA2"/>
    <w:rsid w:val="0070213D"/>
    <w:rsid w:val="0070468E"/>
    <w:rsid w:val="00705495"/>
    <w:rsid w:val="00706E8E"/>
    <w:rsid w:val="00713801"/>
    <w:rsid w:val="00714E84"/>
    <w:rsid w:val="0071626F"/>
    <w:rsid w:val="00721C8C"/>
    <w:rsid w:val="00723074"/>
    <w:rsid w:val="00723D50"/>
    <w:rsid w:val="007254AB"/>
    <w:rsid w:val="007303EF"/>
    <w:rsid w:val="00730D73"/>
    <w:rsid w:val="00731724"/>
    <w:rsid w:val="00733676"/>
    <w:rsid w:val="00735F81"/>
    <w:rsid w:val="00741A80"/>
    <w:rsid w:val="00741B5B"/>
    <w:rsid w:val="007507F3"/>
    <w:rsid w:val="0075173F"/>
    <w:rsid w:val="007535B6"/>
    <w:rsid w:val="0075593A"/>
    <w:rsid w:val="007612C0"/>
    <w:rsid w:val="0076139F"/>
    <w:rsid w:val="00764116"/>
    <w:rsid w:val="00771056"/>
    <w:rsid w:val="00772410"/>
    <w:rsid w:val="00772904"/>
    <w:rsid w:val="0077437E"/>
    <w:rsid w:val="00774693"/>
    <w:rsid w:val="007764E0"/>
    <w:rsid w:val="007801E9"/>
    <w:rsid w:val="00780484"/>
    <w:rsid w:val="007815DB"/>
    <w:rsid w:val="0078240B"/>
    <w:rsid w:val="007904FB"/>
    <w:rsid w:val="00791028"/>
    <w:rsid w:val="00791364"/>
    <w:rsid w:val="00792CB8"/>
    <w:rsid w:val="007A0319"/>
    <w:rsid w:val="007A047A"/>
    <w:rsid w:val="007A0CD1"/>
    <w:rsid w:val="007A1E18"/>
    <w:rsid w:val="007A6B98"/>
    <w:rsid w:val="007B158F"/>
    <w:rsid w:val="007C0DFF"/>
    <w:rsid w:val="007C1C3C"/>
    <w:rsid w:val="007C43A0"/>
    <w:rsid w:val="007C7765"/>
    <w:rsid w:val="007C7CE2"/>
    <w:rsid w:val="007D0732"/>
    <w:rsid w:val="007D1AB3"/>
    <w:rsid w:val="007D4FEF"/>
    <w:rsid w:val="007E2842"/>
    <w:rsid w:val="007E3B16"/>
    <w:rsid w:val="007E58B0"/>
    <w:rsid w:val="007F0855"/>
    <w:rsid w:val="007F755E"/>
    <w:rsid w:val="008008C7"/>
    <w:rsid w:val="00801E36"/>
    <w:rsid w:val="00807288"/>
    <w:rsid w:val="00807883"/>
    <w:rsid w:val="0081166D"/>
    <w:rsid w:val="00813A10"/>
    <w:rsid w:val="00816865"/>
    <w:rsid w:val="0082085E"/>
    <w:rsid w:val="00824175"/>
    <w:rsid w:val="00824234"/>
    <w:rsid w:val="008251A9"/>
    <w:rsid w:val="00827CBC"/>
    <w:rsid w:val="00831FA8"/>
    <w:rsid w:val="00833162"/>
    <w:rsid w:val="008368EB"/>
    <w:rsid w:val="008373DC"/>
    <w:rsid w:val="008401B8"/>
    <w:rsid w:val="0084151F"/>
    <w:rsid w:val="00841D26"/>
    <w:rsid w:val="00843538"/>
    <w:rsid w:val="00847124"/>
    <w:rsid w:val="0084718B"/>
    <w:rsid w:val="008471E2"/>
    <w:rsid w:val="00850245"/>
    <w:rsid w:val="00852742"/>
    <w:rsid w:val="00854A1A"/>
    <w:rsid w:val="008550C5"/>
    <w:rsid w:val="00860217"/>
    <w:rsid w:val="00861BF9"/>
    <w:rsid w:val="00862CAE"/>
    <w:rsid w:val="00865B6E"/>
    <w:rsid w:val="008675B1"/>
    <w:rsid w:val="00867EC3"/>
    <w:rsid w:val="008725DC"/>
    <w:rsid w:val="00872703"/>
    <w:rsid w:val="00872D26"/>
    <w:rsid w:val="008730F4"/>
    <w:rsid w:val="008741DB"/>
    <w:rsid w:val="0087650C"/>
    <w:rsid w:val="0088031E"/>
    <w:rsid w:val="00881F1C"/>
    <w:rsid w:val="00882686"/>
    <w:rsid w:val="00886C5F"/>
    <w:rsid w:val="00890CEB"/>
    <w:rsid w:val="008914C2"/>
    <w:rsid w:val="008934EC"/>
    <w:rsid w:val="00897CAE"/>
    <w:rsid w:val="00897FD1"/>
    <w:rsid w:val="008A30BF"/>
    <w:rsid w:val="008A3261"/>
    <w:rsid w:val="008A59F6"/>
    <w:rsid w:val="008A76B7"/>
    <w:rsid w:val="008B0B18"/>
    <w:rsid w:val="008B3419"/>
    <w:rsid w:val="008C34B0"/>
    <w:rsid w:val="008C4CB5"/>
    <w:rsid w:val="008C5E6B"/>
    <w:rsid w:val="008C6FC5"/>
    <w:rsid w:val="008C72AE"/>
    <w:rsid w:val="008D66BB"/>
    <w:rsid w:val="008E079B"/>
    <w:rsid w:val="008E0922"/>
    <w:rsid w:val="008E53A1"/>
    <w:rsid w:val="008E582A"/>
    <w:rsid w:val="008F265C"/>
    <w:rsid w:val="008F3907"/>
    <w:rsid w:val="008F7FD6"/>
    <w:rsid w:val="0090426B"/>
    <w:rsid w:val="00904ED7"/>
    <w:rsid w:val="00905039"/>
    <w:rsid w:val="00910AE0"/>
    <w:rsid w:val="0091205D"/>
    <w:rsid w:val="00913B88"/>
    <w:rsid w:val="00921006"/>
    <w:rsid w:val="00921164"/>
    <w:rsid w:val="009238EA"/>
    <w:rsid w:val="00925F6B"/>
    <w:rsid w:val="00926347"/>
    <w:rsid w:val="0092713D"/>
    <w:rsid w:val="00927C77"/>
    <w:rsid w:val="009317B3"/>
    <w:rsid w:val="00934061"/>
    <w:rsid w:val="00947C9A"/>
    <w:rsid w:val="00954B89"/>
    <w:rsid w:val="00960340"/>
    <w:rsid w:val="009642D1"/>
    <w:rsid w:val="00964944"/>
    <w:rsid w:val="00966161"/>
    <w:rsid w:val="00966F51"/>
    <w:rsid w:val="009751F5"/>
    <w:rsid w:val="00977D8D"/>
    <w:rsid w:val="0098187F"/>
    <w:rsid w:val="00981CD0"/>
    <w:rsid w:val="009835DE"/>
    <w:rsid w:val="00991B02"/>
    <w:rsid w:val="00993720"/>
    <w:rsid w:val="00994FD7"/>
    <w:rsid w:val="00995B54"/>
    <w:rsid w:val="00995F79"/>
    <w:rsid w:val="009A1108"/>
    <w:rsid w:val="009A20A3"/>
    <w:rsid w:val="009B1F2B"/>
    <w:rsid w:val="009B3223"/>
    <w:rsid w:val="009B663A"/>
    <w:rsid w:val="009B6DDD"/>
    <w:rsid w:val="009B7308"/>
    <w:rsid w:val="009B7DE5"/>
    <w:rsid w:val="009C0685"/>
    <w:rsid w:val="009C2104"/>
    <w:rsid w:val="009C3D86"/>
    <w:rsid w:val="009C3DEF"/>
    <w:rsid w:val="009C4F02"/>
    <w:rsid w:val="009D480F"/>
    <w:rsid w:val="009D5618"/>
    <w:rsid w:val="009D7015"/>
    <w:rsid w:val="009E0867"/>
    <w:rsid w:val="009E0899"/>
    <w:rsid w:val="009E2895"/>
    <w:rsid w:val="009E2FA6"/>
    <w:rsid w:val="009E6C82"/>
    <w:rsid w:val="009E736A"/>
    <w:rsid w:val="009F0403"/>
    <w:rsid w:val="009F650C"/>
    <w:rsid w:val="00A0027F"/>
    <w:rsid w:val="00A02C6D"/>
    <w:rsid w:val="00A03834"/>
    <w:rsid w:val="00A03AD4"/>
    <w:rsid w:val="00A15692"/>
    <w:rsid w:val="00A23C68"/>
    <w:rsid w:val="00A25A8D"/>
    <w:rsid w:val="00A271D2"/>
    <w:rsid w:val="00A27A2F"/>
    <w:rsid w:val="00A30076"/>
    <w:rsid w:val="00A35E24"/>
    <w:rsid w:val="00A4085D"/>
    <w:rsid w:val="00A40BDA"/>
    <w:rsid w:val="00A44B62"/>
    <w:rsid w:val="00A46498"/>
    <w:rsid w:val="00A47A42"/>
    <w:rsid w:val="00A528B2"/>
    <w:rsid w:val="00A55663"/>
    <w:rsid w:val="00A56B09"/>
    <w:rsid w:val="00A6107F"/>
    <w:rsid w:val="00A66542"/>
    <w:rsid w:val="00A715A3"/>
    <w:rsid w:val="00A71A40"/>
    <w:rsid w:val="00A72E9F"/>
    <w:rsid w:val="00A768CC"/>
    <w:rsid w:val="00A769A0"/>
    <w:rsid w:val="00A8179F"/>
    <w:rsid w:val="00A86E33"/>
    <w:rsid w:val="00A903D2"/>
    <w:rsid w:val="00A91CFF"/>
    <w:rsid w:val="00A95270"/>
    <w:rsid w:val="00A96350"/>
    <w:rsid w:val="00A972CB"/>
    <w:rsid w:val="00A97EA0"/>
    <w:rsid w:val="00AA0373"/>
    <w:rsid w:val="00AA0FC5"/>
    <w:rsid w:val="00AA50A1"/>
    <w:rsid w:val="00AA50F3"/>
    <w:rsid w:val="00AB71AB"/>
    <w:rsid w:val="00AB76CA"/>
    <w:rsid w:val="00AB785C"/>
    <w:rsid w:val="00AC194D"/>
    <w:rsid w:val="00AC20E7"/>
    <w:rsid w:val="00AC5585"/>
    <w:rsid w:val="00AC6333"/>
    <w:rsid w:val="00AD3E1D"/>
    <w:rsid w:val="00AD53F0"/>
    <w:rsid w:val="00AD57DC"/>
    <w:rsid w:val="00AE69D2"/>
    <w:rsid w:val="00AE7383"/>
    <w:rsid w:val="00AF0985"/>
    <w:rsid w:val="00AF1DE1"/>
    <w:rsid w:val="00AF74CA"/>
    <w:rsid w:val="00AF77A8"/>
    <w:rsid w:val="00B03D01"/>
    <w:rsid w:val="00B04032"/>
    <w:rsid w:val="00B04387"/>
    <w:rsid w:val="00B05C7D"/>
    <w:rsid w:val="00B063C1"/>
    <w:rsid w:val="00B06480"/>
    <w:rsid w:val="00B11388"/>
    <w:rsid w:val="00B11759"/>
    <w:rsid w:val="00B11FA4"/>
    <w:rsid w:val="00B141F1"/>
    <w:rsid w:val="00B20153"/>
    <w:rsid w:val="00B23079"/>
    <w:rsid w:val="00B25527"/>
    <w:rsid w:val="00B32970"/>
    <w:rsid w:val="00B350C1"/>
    <w:rsid w:val="00B351C6"/>
    <w:rsid w:val="00B35D90"/>
    <w:rsid w:val="00B4196B"/>
    <w:rsid w:val="00B45B0F"/>
    <w:rsid w:val="00B4664D"/>
    <w:rsid w:val="00B52971"/>
    <w:rsid w:val="00B543A2"/>
    <w:rsid w:val="00B56181"/>
    <w:rsid w:val="00B6053A"/>
    <w:rsid w:val="00B654D0"/>
    <w:rsid w:val="00B71AAF"/>
    <w:rsid w:val="00B75DA6"/>
    <w:rsid w:val="00B7706E"/>
    <w:rsid w:val="00B835EA"/>
    <w:rsid w:val="00B83A8E"/>
    <w:rsid w:val="00B94BF3"/>
    <w:rsid w:val="00B97071"/>
    <w:rsid w:val="00BA1C04"/>
    <w:rsid w:val="00BA7BF6"/>
    <w:rsid w:val="00BB1197"/>
    <w:rsid w:val="00BB23C1"/>
    <w:rsid w:val="00BC6F83"/>
    <w:rsid w:val="00BC7CAF"/>
    <w:rsid w:val="00BC7E8E"/>
    <w:rsid w:val="00BD388A"/>
    <w:rsid w:val="00BD3A94"/>
    <w:rsid w:val="00BD5054"/>
    <w:rsid w:val="00BD63CC"/>
    <w:rsid w:val="00BD64CB"/>
    <w:rsid w:val="00BD6CD1"/>
    <w:rsid w:val="00BD77A1"/>
    <w:rsid w:val="00BD7AB8"/>
    <w:rsid w:val="00BE2498"/>
    <w:rsid w:val="00BE53FF"/>
    <w:rsid w:val="00BF255F"/>
    <w:rsid w:val="00C00903"/>
    <w:rsid w:val="00C02525"/>
    <w:rsid w:val="00C02940"/>
    <w:rsid w:val="00C112E8"/>
    <w:rsid w:val="00C17D18"/>
    <w:rsid w:val="00C20304"/>
    <w:rsid w:val="00C235F7"/>
    <w:rsid w:val="00C25F9B"/>
    <w:rsid w:val="00C26AFC"/>
    <w:rsid w:val="00C279EC"/>
    <w:rsid w:val="00C326C3"/>
    <w:rsid w:val="00C3377A"/>
    <w:rsid w:val="00C35C04"/>
    <w:rsid w:val="00C36A15"/>
    <w:rsid w:val="00C378AB"/>
    <w:rsid w:val="00C40B02"/>
    <w:rsid w:val="00C42D2C"/>
    <w:rsid w:val="00C43A27"/>
    <w:rsid w:val="00C43A36"/>
    <w:rsid w:val="00C45D73"/>
    <w:rsid w:val="00C472DC"/>
    <w:rsid w:val="00C54541"/>
    <w:rsid w:val="00C62611"/>
    <w:rsid w:val="00C66EB2"/>
    <w:rsid w:val="00C711F4"/>
    <w:rsid w:val="00C73B07"/>
    <w:rsid w:val="00C75CD7"/>
    <w:rsid w:val="00C76A3E"/>
    <w:rsid w:val="00C82C7C"/>
    <w:rsid w:val="00C868BF"/>
    <w:rsid w:val="00C90949"/>
    <w:rsid w:val="00C95B61"/>
    <w:rsid w:val="00CA0DF1"/>
    <w:rsid w:val="00CA32ED"/>
    <w:rsid w:val="00CA4517"/>
    <w:rsid w:val="00CA6329"/>
    <w:rsid w:val="00CB02AB"/>
    <w:rsid w:val="00CB1F23"/>
    <w:rsid w:val="00CB6EA1"/>
    <w:rsid w:val="00CB7807"/>
    <w:rsid w:val="00CC2A86"/>
    <w:rsid w:val="00CC37E0"/>
    <w:rsid w:val="00CC3A71"/>
    <w:rsid w:val="00CC66D0"/>
    <w:rsid w:val="00CD087E"/>
    <w:rsid w:val="00CD18FF"/>
    <w:rsid w:val="00CD41C7"/>
    <w:rsid w:val="00CD54C8"/>
    <w:rsid w:val="00CD649B"/>
    <w:rsid w:val="00CD6DB3"/>
    <w:rsid w:val="00CD7784"/>
    <w:rsid w:val="00CE0CBC"/>
    <w:rsid w:val="00CE300B"/>
    <w:rsid w:val="00CE3C7B"/>
    <w:rsid w:val="00CE75C0"/>
    <w:rsid w:val="00CE7D2D"/>
    <w:rsid w:val="00CF04FC"/>
    <w:rsid w:val="00CF2BE1"/>
    <w:rsid w:val="00CF327B"/>
    <w:rsid w:val="00CF3961"/>
    <w:rsid w:val="00CF4219"/>
    <w:rsid w:val="00CF4603"/>
    <w:rsid w:val="00CF62C3"/>
    <w:rsid w:val="00CF790C"/>
    <w:rsid w:val="00D000FB"/>
    <w:rsid w:val="00D01D9D"/>
    <w:rsid w:val="00D02F4A"/>
    <w:rsid w:val="00D100B1"/>
    <w:rsid w:val="00D105C4"/>
    <w:rsid w:val="00D108F2"/>
    <w:rsid w:val="00D10F2A"/>
    <w:rsid w:val="00D11372"/>
    <w:rsid w:val="00D12C15"/>
    <w:rsid w:val="00D13F0F"/>
    <w:rsid w:val="00D16810"/>
    <w:rsid w:val="00D209AA"/>
    <w:rsid w:val="00D21DE4"/>
    <w:rsid w:val="00D321CF"/>
    <w:rsid w:val="00D33F5E"/>
    <w:rsid w:val="00D34918"/>
    <w:rsid w:val="00D40300"/>
    <w:rsid w:val="00D41977"/>
    <w:rsid w:val="00D44FB2"/>
    <w:rsid w:val="00D46E46"/>
    <w:rsid w:val="00D476F3"/>
    <w:rsid w:val="00D47746"/>
    <w:rsid w:val="00D47C3E"/>
    <w:rsid w:val="00D500F0"/>
    <w:rsid w:val="00D51EFB"/>
    <w:rsid w:val="00D52277"/>
    <w:rsid w:val="00D535E1"/>
    <w:rsid w:val="00D5488B"/>
    <w:rsid w:val="00D62252"/>
    <w:rsid w:val="00D7579E"/>
    <w:rsid w:val="00D77DFE"/>
    <w:rsid w:val="00D81FD1"/>
    <w:rsid w:val="00D9000E"/>
    <w:rsid w:val="00DA0554"/>
    <w:rsid w:val="00DA6E8D"/>
    <w:rsid w:val="00DA7329"/>
    <w:rsid w:val="00DB2102"/>
    <w:rsid w:val="00DB4A69"/>
    <w:rsid w:val="00DB635D"/>
    <w:rsid w:val="00DD047F"/>
    <w:rsid w:val="00DD1813"/>
    <w:rsid w:val="00DD5321"/>
    <w:rsid w:val="00DD7BC0"/>
    <w:rsid w:val="00DE380F"/>
    <w:rsid w:val="00DE3FB5"/>
    <w:rsid w:val="00DE630B"/>
    <w:rsid w:val="00DF07B9"/>
    <w:rsid w:val="00DF0F95"/>
    <w:rsid w:val="00DF16D7"/>
    <w:rsid w:val="00DF1794"/>
    <w:rsid w:val="00DF1D38"/>
    <w:rsid w:val="00DF2B02"/>
    <w:rsid w:val="00DF713B"/>
    <w:rsid w:val="00E00AF7"/>
    <w:rsid w:val="00E00BAB"/>
    <w:rsid w:val="00E01CF9"/>
    <w:rsid w:val="00E07000"/>
    <w:rsid w:val="00E135AA"/>
    <w:rsid w:val="00E15779"/>
    <w:rsid w:val="00E25A76"/>
    <w:rsid w:val="00E30F73"/>
    <w:rsid w:val="00E31175"/>
    <w:rsid w:val="00E32DB8"/>
    <w:rsid w:val="00E37A2A"/>
    <w:rsid w:val="00E405CA"/>
    <w:rsid w:val="00E42315"/>
    <w:rsid w:val="00E44C4E"/>
    <w:rsid w:val="00E47779"/>
    <w:rsid w:val="00E522B7"/>
    <w:rsid w:val="00E53CE1"/>
    <w:rsid w:val="00E60B31"/>
    <w:rsid w:val="00E63BD9"/>
    <w:rsid w:val="00E7074E"/>
    <w:rsid w:val="00E739DF"/>
    <w:rsid w:val="00E73F75"/>
    <w:rsid w:val="00E769D1"/>
    <w:rsid w:val="00E81557"/>
    <w:rsid w:val="00E85824"/>
    <w:rsid w:val="00E902EE"/>
    <w:rsid w:val="00E94244"/>
    <w:rsid w:val="00E953CC"/>
    <w:rsid w:val="00E97F06"/>
    <w:rsid w:val="00EA2953"/>
    <w:rsid w:val="00EA4020"/>
    <w:rsid w:val="00EA48D9"/>
    <w:rsid w:val="00EB1108"/>
    <w:rsid w:val="00EB1346"/>
    <w:rsid w:val="00EB6112"/>
    <w:rsid w:val="00EC4B40"/>
    <w:rsid w:val="00ED079C"/>
    <w:rsid w:val="00ED0F65"/>
    <w:rsid w:val="00ED2DE2"/>
    <w:rsid w:val="00ED4CA8"/>
    <w:rsid w:val="00ED5834"/>
    <w:rsid w:val="00ED6292"/>
    <w:rsid w:val="00ED7F97"/>
    <w:rsid w:val="00EE1390"/>
    <w:rsid w:val="00EE17F0"/>
    <w:rsid w:val="00EE5E27"/>
    <w:rsid w:val="00EF16A3"/>
    <w:rsid w:val="00EF7EF4"/>
    <w:rsid w:val="00F021E2"/>
    <w:rsid w:val="00F040D4"/>
    <w:rsid w:val="00F04285"/>
    <w:rsid w:val="00F05A42"/>
    <w:rsid w:val="00F14B03"/>
    <w:rsid w:val="00F15736"/>
    <w:rsid w:val="00F1651C"/>
    <w:rsid w:val="00F17A4A"/>
    <w:rsid w:val="00F214C3"/>
    <w:rsid w:val="00F222EA"/>
    <w:rsid w:val="00F23807"/>
    <w:rsid w:val="00F24F09"/>
    <w:rsid w:val="00F318C3"/>
    <w:rsid w:val="00F32DC5"/>
    <w:rsid w:val="00F34199"/>
    <w:rsid w:val="00F34558"/>
    <w:rsid w:val="00F41080"/>
    <w:rsid w:val="00F412BF"/>
    <w:rsid w:val="00F45074"/>
    <w:rsid w:val="00F50DEF"/>
    <w:rsid w:val="00F51CA6"/>
    <w:rsid w:val="00F52EF5"/>
    <w:rsid w:val="00F540D6"/>
    <w:rsid w:val="00F54A96"/>
    <w:rsid w:val="00F567BE"/>
    <w:rsid w:val="00F56C6F"/>
    <w:rsid w:val="00F56D33"/>
    <w:rsid w:val="00F56E07"/>
    <w:rsid w:val="00F61EEF"/>
    <w:rsid w:val="00F62291"/>
    <w:rsid w:val="00F622C4"/>
    <w:rsid w:val="00F63A66"/>
    <w:rsid w:val="00F648C3"/>
    <w:rsid w:val="00F6663B"/>
    <w:rsid w:val="00F66C3D"/>
    <w:rsid w:val="00F70CD3"/>
    <w:rsid w:val="00F73D18"/>
    <w:rsid w:val="00F77790"/>
    <w:rsid w:val="00F80CB5"/>
    <w:rsid w:val="00F81C2D"/>
    <w:rsid w:val="00F85A03"/>
    <w:rsid w:val="00F902D2"/>
    <w:rsid w:val="00F90B4A"/>
    <w:rsid w:val="00F93220"/>
    <w:rsid w:val="00F96FA3"/>
    <w:rsid w:val="00FA16C9"/>
    <w:rsid w:val="00FA2747"/>
    <w:rsid w:val="00FA494B"/>
    <w:rsid w:val="00FA5800"/>
    <w:rsid w:val="00FA6CFB"/>
    <w:rsid w:val="00FA6EFD"/>
    <w:rsid w:val="00FB03DC"/>
    <w:rsid w:val="00FB3D29"/>
    <w:rsid w:val="00FB52C4"/>
    <w:rsid w:val="00FB62F8"/>
    <w:rsid w:val="00FB64D8"/>
    <w:rsid w:val="00FC1F7C"/>
    <w:rsid w:val="00FC2467"/>
    <w:rsid w:val="00FD0F9F"/>
    <w:rsid w:val="00FD471E"/>
    <w:rsid w:val="00FD7500"/>
    <w:rsid w:val="00FF06D5"/>
    <w:rsid w:val="00FF0A06"/>
    <w:rsid w:val="00FF116C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DCFA"/>
  <w15:chartTrackingRefBased/>
  <w15:docId w15:val="{2D3837B9-9F00-4916-9648-2647D5C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46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912B1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9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12B1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AA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A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59785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54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4C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4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ext">
    <w:name w:val="1-text"/>
    <w:rsid w:val="00D46E46"/>
    <w:pPr>
      <w:tabs>
        <w:tab w:val="left" w:pos="24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A402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D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3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33A9B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nevainter.com" TargetMode="External"/><Relationship Id="rId13" Type="http://schemas.openxmlformats.org/officeDocument/2006/relationships/hyperlink" Target="https://www.en.nevainter.com/services/marketing-promotio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.nevainter.com/services/standdesig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.nevainter.com/profi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evaint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.nevainter.com/exhibitors/exhibhallmaps/" TargetMode="External"/><Relationship Id="rId14" Type="http://schemas.openxmlformats.org/officeDocument/2006/relationships/hyperlink" Target="mailto:INFO@NEVAIN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7B03-3FCB-4A7F-99D8-28EBA7D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Андреева</dc:creator>
  <cp:keywords/>
  <dc:description/>
  <cp:lastModifiedBy>Алимова Кристина Алексеевна</cp:lastModifiedBy>
  <cp:revision>2</cp:revision>
  <cp:lastPrinted>2020-02-26T10:03:00Z</cp:lastPrinted>
  <dcterms:created xsi:type="dcterms:W3CDTF">2022-10-25T14:59:00Z</dcterms:created>
  <dcterms:modified xsi:type="dcterms:W3CDTF">2022-10-25T14:59:00Z</dcterms:modified>
</cp:coreProperties>
</file>